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160674" w14:textId="77777777" w:rsidR="000610C8" w:rsidRPr="003B0202" w:rsidRDefault="000610C8" w:rsidP="000610C8">
      <w:pPr>
        <w:tabs>
          <w:tab w:val="left" w:pos="697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  <w:r w:rsidRPr="003B0202">
        <w:rPr>
          <w:rFonts w:ascii="Times New Roman" w:hAnsi="Times New Roman" w:cs="Times New Roman"/>
          <w:b/>
          <w:sz w:val="24"/>
          <w:szCs w:val="24"/>
          <w:lang w:eastAsia="uk-UA"/>
        </w:rPr>
        <w:t>МИНИСТЕРСТВО ОБРАЗОВАНИЯ И НАУКИ</w:t>
      </w:r>
    </w:p>
    <w:p w14:paraId="4F024843" w14:textId="77777777" w:rsidR="000610C8" w:rsidRDefault="000610C8" w:rsidP="000610C8">
      <w:pPr>
        <w:tabs>
          <w:tab w:val="left" w:pos="697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  <w:r w:rsidRPr="003B0202">
        <w:rPr>
          <w:rFonts w:ascii="Times New Roman" w:hAnsi="Times New Roman" w:cs="Times New Roman"/>
          <w:b/>
          <w:sz w:val="24"/>
          <w:szCs w:val="24"/>
          <w:lang w:eastAsia="uk-UA"/>
        </w:rPr>
        <w:t>ДОНЕЦКОЙ НАРОДНОЙ РЕСПУБЛИКИ</w:t>
      </w:r>
    </w:p>
    <w:p w14:paraId="259B0E0E" w14:textId="77777777" w:rsidR="000610C8" w:rsidRPr="003B0202" w:rsidRDefault="000610C8" w:rsidP="000610C8">
      <w:pPr>
        <w:tabs>
          <w:tab w:val="left" w:pos="697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14:paraId="4876EF26" w14:textId="460D2CF5" w:rsidR="000610C8" w:rsidRPr="003B0202" w:rsidRDefault="000610C8" w:rsidP="000610C8">
      <w:pPr>
        <w:tabs>
          <w:tab w:val="left" w:pos="697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  <w:r w:rsidRPr="003B0202">
        <w:rPr>
          <w:rFonts w:ascii="Times New Roman" w:hAnsi="Times New Roman" w:cs="Times New Roman"/>
          <w:b/>
          <w:sz w:val="24"/>
          <w:szCs w:val="24"/>
          <w:lang w:eastAsia="uk-UA"/>
        </w:rPr>
        <w:t xml:space="preserve">Государственное </w:t>
      </w:r>
      <w:r w:rsidR="007F3612">
        <w:rPr>
          <w:rFonts w:ascii="Times New Roman" w:hAnsi="Times New Roman" w:cs="Times New Roman"/>
          <w:b/>
          <w:sz w:val="24"/>
          <w:szCs w:val="24"/>
          <w:lang w:eastAsia="uk-UA"/>
        </w:rPr>
        <w:t xml:space="preserve">бюджетное </w:t>
      </w:r>
      <w:r>
        <w:rPr>
          <w:rFonts w:ascii="Times New Roman" w:hAnsi="Times New Roman" w:cs="Times New Roman"/>
          <w:b/>
          <w:sz w:val="24"/>
          <w:szCs w:val="24"/>
          <w:lang w:eastAsia="uk-UA"/>
        </w:rPr>
        <w:t xml:space="preserve">профессиональное </w:t>
      </w:r>
      <w:r w:rsidRPr="003B0202">
        <w:rPr>
          <w:rFonts w:ascii="Times New Roman" w:hAnsi="Times New Roman" w:cs="Times New Roman"/>
          <w:b/>
          <w:sz w:val="24"/>
          <w:szCs w:val="24"/>
          <w:lang w:eastAsia="uk-UA"/>
        </w:rPr>
        <w:t>образовательное учреждение</w:t>
      </w:r>
    </w:p>
    <w:p w14:paraId="15C16A43" w14:textId="1C082196" w:rsidR="000610C8" w:rsidRDefault="000610C8" w:rsidP="000610C8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  <w:r w:rsidRPr="003B0202">
        <w:rPr>
          <w:rFonts w:ascii="Times New Roman" w:hAnsi="Times New Roman" w:cs="Times New Roman"/>
          <w:b/>
          <w:sz w:val="24"/>
          <w:szCs w:val="24"/>
          <w:lang w:eastAsia="uk-UA"/>
        </w:rPr>
        <w:t xml:space="preserve">«Амвросиевский </w:t>
      </w:r>
      <w:r w:rsidR="007F3612">
        <w:rPr>
          <w:rFonts w:ascii="Times New Roman" w:hAnsi="Times New Roman" w:cs="Times New Roman"/>
          <w:b/>
          <w:sz w:val="24"/>
          <w:szCs w:val="24"/>
          <w:lang w:eastAsia="uk-UA"/>
        </w:rPr>
        <w:t>многопрофильный техникум</w:t>
      </w:r>
      <w:r w:rsidRPr="003B0202">
        <w:rPr>
          <w:rFonts w:ascii="Times New Roman" w:hAnsi="Times New Roman" w:cs="Times New Roman"/>
          <w:b/>
          <w:sz w:val="24"/>
          <w:szCs w:val="24"/>
          <w:lang w:eastAsia="uk-UA"/>
        </w:rPr>
        <w:t>»</w:t>
      </w:r>
    </w:p>
    <w:p w14:paraId="38163D92" w14:textId="77777777" w:rsidR="000610C8" w:rsidRDefault="000610C8" w:rsidP="000610C8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14:paraId="4844CA7A" w14:textId="77777777" w:rsidR="000610C8" w:rsidRDefault="000610C8" w:rsidP="000610C8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14:paraId="12188C41" w14:textId="77777777" w:rsidR="00363D07" w:rsidRDefault="00363D07" w:rsidP="000610C8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14:paraId="52C95C99" w14:textId="77777777" w:rsidR="00363D07" w:rsidRDefault="00363D07" w:rsidP="000610C8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uk-UA"/>
        </w:rPr>
      </w:pPr>
    </w:p>
    <w:p w14:paraId="52CFEEF4" w14:textId="77777777" w:rsidR="0066388C" w:rsidRPr="008F00F8" w:rsidRDefault="0066388C" w:rsidP="0066388C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E0EF41D" w14:textId="77777777" w:rsidR="0066388C" w:rsidRPr="008F00F8" w:rsidRDefault="0066388C" w:rsidP="0066388C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B2A4FA" wp14:editId="1A6FC185">
            <wp:simplePos x="0" y="0"/>
            <wp:positionH relativeFrom="column">
              <wp:posOffset>2683999</wp:posOffset>
            </wp:positionH>
            <wp:positionV relativeFrom="paragraph">
              <wp:posOffset>97155</wp:posOffset>
            </wp:positionV>
            <wp:extent cx="1476375" cy="1454785"/>
            <wp:effectExtent l="0" t="0" r="9525" b="0"/>
            <wp:wrapNone/>
            <wp:docPr id="5" name="Рисунок 5" descr="Описание: Описание: E:\печати и подписи коп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Описание: Описание: E:\печати и подписи копия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62" t="7542" r="4816" b="59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1"/>
        <w:tblW w:w="9423" w:type="dxa"/>
        <w:tblInd w:w="10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718"/>
        <w:gridCol w:w="4705"/>
      </w:tblGrid>
      <w:tr w:rsidR="0066388C" w:rsidRPr="008F00F8" w14:paraId="31B9D944" w14:textId="77777777" w:rsidTr="0066388C">
        <w:trPr>
          <w:trHeight w:hRule="exact" w:val="1978"/>
        </w:trPr>
        <w:tc>
          <w:tcPr>
            <w:tcW w:w="4718" w:type="dxa"/>
          </w:tcPr>
          <w:p w14:paraId="6EB7BE78" w14:textId="77777777" w:rsidR="0066388C" w:rsidRPr="008F00F8" w:rsidRDefault="0066388C" w:rsidP="001F25C6">
            <w:pPr>
              <w:ind w:left="200"/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4C5FD5B9" wp14:editId="1396F2DA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191672</wp:posOffset>
                  </wp:positionV>
                  <wp:extent cx="1095375" cy="847725"/>
                  <wp:effectExtent l="0" t="0" r="9525" b="9525"/>
                  <wp:wrapNone/>
                  <wp:docPr id="678" name="Рисунок 678" descr="Описание: E:\подпись Баг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E:\подпись Баг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8" t="9525" r="6316" b="13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00F8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СОГЛАСОВАНО</w:t>
            </w:r>
          </w:p>
          <w:p w14:paraId="1A12FBCE" w14:textId="1834EA98" w:rsidR="0066388C" w:rsidRPr="001F5E54" w:rsidRDefault="0066388C" w:rsidP="001F25C6">
            <w:pPr>
              <w:ind w:left="200"/>
              <w:rPr>
                <w:rFonts w:ascii="Times New Roman" w:eastAsia="Calibri" w:hAnsi="Times New Roman" w:cs="Times New Roman"/>
                <w:spacing w:val="64"/>
                <w:sz w:val="28"/>
                <w:lang w:val="ru-RU"/>
              </w:rPr>
            </w:pPr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>Заместитель директора по УПР</w:t>
            </w:r>
            <w:r w:rsidRPr="008F00F8">
              <w:rPr>
                <w:rFonts w:ascii="Times New Roman" w:eastAsia="Calibri" w:hAnsi="Times New Roman" w:cs="Times New Roman"/>
                <w:spacing w:val="64"/>
                <w:sz w:val="28"/>
                <w:lang w:val="ru-RU"/>
              </w:rPr>
              <w:t xml:space="preserve"> </w:t>
            </w:r>
          </w:p>
          <w:p w14:paraId="6552CB33" w14:textId="77777777" w:rsidR="0066388C" w:rsidRPr="001F5E54" w:rsidRDefault="0066388C" w:rsidP="001F25C6">
            <w:pPr>
              <w:ind w:left="200"/>
              <w:rPr>
                <w:rFonts w:ascii="Times New Roman" w:eastAsia="Calibri" w:hAnsi="Times New Roman" w:cs="Times New Roman"/>
                <w:sz w:val="28"/>
                <w:lang w:val="ru-RU"/>
              </w:rPr>
            </w:pPr>
          </w:p>
          <w:p w14:paraId="344A5AAA" w14:textId="77777777" w:rsidR="0066388C" w:rsidRPr="008F00F8" w:rsidRDefault="0066388C" w:rsidP="001F25C6">
            <w:pPr>
              <w:tabs>
                <w:tab w:val="left" w:pos="2370"/>
              </w:tabs>
              <w:ind w:left="200"/>
              <w:rPr>
                <w:rFonts w:ascii="Times New Roman" w:eastAsia="Calibri" w:hAnsi="Times New Roman" w:cs="Times New Roman"/>
                <w:sz w:val="28"/>
                <w:lang w:val="ru-RU"/>
              </w:rPr>
            </w:pPr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>_______________</w:t>
            </w:r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ab/>
              <w:t xml:space="preserve">  Баглай Л.Г.</w:t>
            </w:r>
          </w:p>
          <w:p w14:paraId="2384FE42" w14:textId="77777777" w:rsidR="0066388C" w:rsidRPr="008F00F8" w:rsidRDefault="0066388C" w:rsidP="001F25C6">
            <w:pPr>
              <w:ind w:left="194"/>
              <w:rPr>
                <w:rFonts w:ascii="Times New Roman" w:eastAsia="Calibri" w:hAnsi="Times New Roman" w:cs="Times New Roman"/>
                <w:sz w:val="2"/>
                <w:lang w:val="ru-RU"/>
              </w:rPr>
            </w:pPr>
          </w:p>
          <w:p w14:paraId="401ADCEE" w14:textId="77777777" w:rsidR="0066388C" w:rsidRPr="008F00F8" w:rsidRDefault="0066388C" w:rsidP="001F25C6">
            <w:pPr>
              <w:tabs>
                <w:tab w:val="left" w:pos="902"/>
                <w:tab w:val="left" w:pos="2720"/>
              </w:tabs>
              <w:ind w:left="200"/>
              <w:rPr>
                <w:rFonts w:ascii="Times New Roman" w:eastAsia="Calibri" w:hAnsi="Times New Roman" w:cs="Times New Roman"/>
                <w:sz w:val="28"/>
              </w:rPr>
            </w:pPr>
            <w:r w:rsidRPr="008F00F8">
              <w:rPr>
                <w:rFonts w:ascii="Times New Roman" w:eastAsia="Calibri" w:hAnsi="Times New Roman" w:cs="Times New Roman"/>
                <w:sz w:val="28"/>
              </w:rPr>
              <w:t>«</w:t>
            </w:r>
            <w:r w:rsidRPr="008F00F8">
              <w:rPr>
                <w:rFonts w:ascii="Times New Roman" w:eastAsia="Calibri" w:hAnsi="Times New Roman" w:cs="Times New Roman"/>
                <w:sz w:val="28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u w:val="single"/>
              </w:rPr>
              <w:t>31</w:t>
            </w:r>
            <w:r w:rsidRPr="008F00F8">
              <w:rPr>
                <w:rFonts w:ascii="Times New Roman" w:eastAsia="Calibri" w:hAnsi="Times New Roman" w:cs="Times New Roman"/>
                <w:spacing w:val="-4"/>
                <w:sz w:val="28"/>
              </w:rPr>
              <w:t>»</w:t>
            </w:r>
            <w:r w:rsidRPr="008F00F8">
              <w:rPr>
                <w:rFonts w:ascii="Times New Roman" w:eastAsia="Calibri" w:hAnsi="Times New Roman" w:cs="Times New Roman"/>
                <w:spacing w:val="-4"/>
                <w:sz w:val="28"/>
                <w:u w:val="single"/>
              </w:rPr>
              <w:t xml:space="preserve"> </w:t>
            </w:r>
            <w:r>
              <w:rPr>
                <w:rFonts w:ascii="Times New Roman" w:eastAsia="Calibri" w:hAnsi="Times New Roman" w:cs="Times New Roman"/>
                <w:spacing w:val="-4"/>
                <w:sz w:val="28"/>
                <w:u w:val="single"/>
                <w:lang w:val="ru-RU"/>
              </w:rPr>
              <w:t xml:space="preserve">августа   </w:t>
            </w:r>
            <w:r w:rsidRPr="008F00F8">
              <w:rPr>
                <w:rFonts w:ascii="Times New Roman" w:eastAsia="Calibri" w:hAnsi="Times New Roman" w:cs="Times New Roman"/>
                <w:sz w:val="28"/>
              </w:rPr>
              <w:t>2023</w:t>
            </w:r>
            <w:r w:rsidRPr="008F00F8">
              <w:rPr>
                <w:rFonts w:ascii="Times New Roman" w:eastAsia="Calibri" w:hAnsi="Times New Roman" w:cs="Times New Roman"/>
                <w:spacing w:val="1"/>
                <w:sz w:val="28"/>
              </w:rPr>
              <w:t xml:space="preserve"> </w:t>
            </w:r>
            <w:r w:rsidRPr="008F00F8">
              <w:rPr>
                <w:rFonts w:ascii="Times New Roman" w:eastAsia="Calibri" w:hAnsi="Times New Roman" w:cs="Times New Roman"/>
                <w:spacing w:val="-32"/>
                <w:sz w:val="28"/>
              </w:rPr>
              <w:t>г.</w:t>
            </w:r>
          </w:p>
        </w:tc>
        <w:tc>
          <w:tcPr>
            <w:tcW w:w="4705" w:type="dxa"/>
          </w:tcPr>
          <w:p w14:paraId="619A5DB7" w14:textId="77777777" w:rsidR="0066388C" w:rsidRPr="008F00F8" w:rsidRDefault="0066388C" w:rsidP="001F25C6">
            <w:pPr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</w:pPr>
            <w:r w:rsidRPr="008F00F8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УТВЕРЖДАЮ</w:t>
            </w:r>
          </w:p>
          <w:p w14:paraId="7A0A2BB7" w14:textId="4118859C" w:rsidR="0066388C" w:rsidRPr="008F00F8" w:rsidRDefault="0066388C" w:rsidP="001F25C6">
            <w:pPr>
              <w:rPr>
                <w:rFonts w:ascii="Times New Roman" w:eastAsia="Calibri" w:hAnsi="Times New Roman" w:cs="Times New Roman"/>
                <w:sz w:val="28"/>
                <w:lang w:val="ru-RU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0EF441A" wp14:editId="3DE48236">
                  <wp:simplePos x="0" y="0"/>
                  <wp:positionH relativeFrom="column">
                    <wp:posOffset>104462</wp:posOffset>
                  </wp:positionH>
                  <wp:positionV relativeFrom="paragraph">
                    <wp:posOffset>113030</wp:posOffset>
                  </wp:positionV>
                  <wp:extent cx="1019175" cy="708025"/>
                  <wp:effectExtent l="0" t="0" r="0" b="0"/>
                  <wp:wrapNone/>
                  <wp:docPr id="677" name="Рисунок 677" descr="Описание: E:\печати и подписи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E:\печати и подписи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92" t="68750" r="35550" b="9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0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>Директор ГБПОУ «Амвросиевский многопрофильный техникум»</w:t>
            </w:r>
          </w:p>
          <w:p w14:paraId="733BFD72" w14:textId="77777777" w:rsidR="0066388C" w:rsidRPr="001F5E54" w:rsidRDefault="0066388C" w:rsidP="001F25C6">
            <w:pPr>
              <w:rPr>
                <w:rFonts w:ascii="Times New Roman" w:eastAsia="Calibri" w:hAnsi="Times New Roman" w:cs="Times New Roman"/>
                <w:sz w:val="28"/>
                <w:lang w:val="ru-RU"/>
              </w:rPr>
            </w:pPr>
            <w:r w:rsidRPr="008F00F8">
              <w:rPr>
                <w:rFonts w:ascii="Times New Roman" w:eastAsia="Calibri" w:hAnsi="Times New Roman" w:cs="Times New Roman"/>
                <w:sz w:val="28"/>
                <w:lang w:val="ru-RU"/>
              </w:rPr>
              <w:t xml:space="preserve"> </w:t>
            </w:r>
            <w:r w:rsidRPr="001F5E54">
              <w:rPr>
                <w:rFonts w:ascii="Times New Roman" w:eastAsia="Calibri" w:hAnsi="Times New Roman" w:cs="Times New Roman"/>
                <w:sz w:val="28"/>
                <w:lang w:val="ru-RU"/>
              </w:rPr>
              <w:t>___________</w:t>
            </w:r>
            <w:r w:rsidRPr="001F5E54">
              <w:rPr>
                <w:rFonts w:ascii="Times New Roman" w:eastAsia="Calibri" w:hAnsi="Times New Roman" w:cs="Times New Roman"/>
                <w:sz w:val="28"/>
                <w:lang w:val="ru-RU"/>
              </w:rPr>
              <w:tab/>
              <w:t>Сысенко А. М.</w:t>
            </w:r>
          </w:p>
          <w:p w14:paraId="5F76E2E4" w14:textId="77777777" w:rsidR="0066388C" w:rsidRPr="001F5E54" w:rsidRDefault="0066388C" w:rsidP="001F25C6">
            <w:pPr>
              <w:rPr>
                <w:rFonts w:ascii="Times New Roman" w:eastAsia="Calibri" w:hAnsi="Times New Roman" w:cs="Times New Roman"/>
                <w:sz w:val="28"/>
                <w:lang w:val="ru-RU"/>
              </w:rPr>
            </w:pPr>
            <w:r w:rsidRPr="001F5E54">
              <w:rPr>
                <w:rFonts w:ascii="Times New Roman" w:eastAsia="Calibri" w:hAnsi="Times New Roman" w:cs="Times New Roman"/>
                <w:sz w:val="28"/>
                <w:lang w:val="ru-RU"/>
              </w:rPr>
              <w:t>«</w:t>
            </w:r>
            <w:r w:rsidRPr="001F5E54">
              <w:rPr>
                <w:rFonts w:ascii="Times New Roman" w:eastAsia="Calibri" w:hAnsi="Times New Roman" w:cs="Times New Roman"/>
                <w:sz w:val="28"/>
                <w:u w:val="single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u w:val="single"/>
                <w:lang w:val="ru-RU"/>
              </w:rPr>
              <w:t xml:space="preserve">31     августа </w:t>
            </w:r>
            <w:r w:rsidRPr="001F5E54">
              <w:rPr>
                <w:rFonts w:ascii="Times New Roman" w:eastAsia="Calibri" w:hAnsi="Times New Roman" w:cs="Times New Roman"/>
                <w:spacing w:val="-4"/>
                <w:sz w:val="28"/>
                <w:u w:val="single"/>
                <w:lang w:val="ru-RU"/>
              </w:rPr>
              <w:t xml:space="preserve">                 </w:t>
            </w:r>
            <w:r w:rsidRPr="001F5E54">
              <w:rPr>
                <w:rFonts w:ascii="Times New Roman" w:eastAsia="Calibri" w:hAnsi="Times New Roman" w:cs="Times New Roman"/>
                <w:sz w:val="28"/>
                <w:lang w:val="ru-RU"/>
              </w:rPr>
              <w:t>2023</w:t>
            </w:r>
            <w:r w:rsidRPr="001F5E54">
              <w:rPr>
                <w:rFonts w:ascii="Times New Roman" w:eastAsia="Calibri" w:hAnsi="Times New Roman" w:cs="Times New Roman"/>
                <w:spacing w:val="1"/>
                <w:sz w:val="28"/>
                <w:lang w:val="ru-RU"/>
              </w:rPr>
              <w:t xml:space="preserve"> </w:t>
            </w:r>
            <w:r w:rsidRPr="001F5E54">
              <w:rPr>
                <w:rFonts w:ascii="Times New Roman" w:eastAsia="Calibri" w:hAnsi="Times New Roman" w:cs="Times New Roman"/>
                <w:spacing w:val="-32"/>
                <w:sz w:val="28"/>
                <w:lang w:val="ru-RU"/>
              </w:rPr>
              <w:t>г.</w:t>
            </w:r>
          </w:p>
          <w:p w14:paraId="6EEB34FE" w14:textId="77777777" w:rsidR="0066388C" w:rsidRPr="001F5E54" w:rsidRDefault="0066388C" w:rsidP="001F25C6">
            <w:pPr>
              <w:rPr>
                <w:rFonts w:ascii="Times New Roman" w:eastAsia="Calibri" w:hAnsi="Times New Roman" w:cs="Times New Roman"/>
                <w:sz w:val="2"/>
                <w:lang w:val="ru-RU"/>
              </w:rPr>
            </w:pPr>
          </w:p>
          <w:p w14:paraId="505CF141" w14:textId="77777777" w:rsidR="0066388C" w:rsidRPr="001F5E54" w:rsidRDefault="0066388C" w:rsidP="001F25C6">
            <w:pPr>
              <w:ind w:left="718"/>
              <w:rPr>
                <w:rFonts w:ascii="Times New Roman" w:eastAsia="Calibri" w:hAnsi="Times New Roman" w:cs="Times New Roman"/>
                <w:sz w:val="2"/>
                <w:lang w:val="ru-RU"/>
              </w:rPr>
            </w:pPr>
          </w:p>
          <w:p w14:paraId="18A0238E" w14:textId="77777777" w:rsidR="0066388C" w:rsidRPr="001F5E54" w:rsidRDefault="0066388C" w:rsidP="001F25C6">
            <w:pPr>
              <w:ind w:left="718"/>
              <w:rPr>
                <w:rFonts w:ascii="Times New Roman" w:eastAsia="Calibri" w:hAnsi="Times New Roman" w:cs="Times New Roman"/>
                <w:sz w:val="2"/>
                <w:lang w:val="ru-RU"/>
              </w:rPr>
            </w:pPr>
            <w:r w:rsidRPr="001F5E54">
              <w:rPr>
                <w:rFonts w:ascii="Times New Roman" w:eastAsia="Calibri" w:hAnsi="Times New Roman" w:cs="Times New Roman"/>
                <w:sz w:val="28"/>
                <w:lang w:val="ru-RU"/>
              </w:rPr>
              <w:t xml:space="preserve">   </w:t>
            </w:r>
          </w:p>
          <w:p w14:paraId="5280C95D" w14:textId="77777777" w:rsidR="0066388C" w:rsidRPr="001F5E54" w:rsidRDefault="0066388C" w:rsidP="001F25C6">
            <w:pPr>
              <w:tabs>
                <w:tab w:val="left" w:pos="3158"/>
              </w:tabs>
              <w:ind w:left="1422"/>
              <w:rPr>
                <w:rFonts w:ascii="Times New Roman" w:eastAsia="Calibri" w:hAnsi="Times New Roman" w:cs="Times New Roman"/>
                <w:sz w:val="28"/>
                <w:lang w:val="ru-RU"/>
              </w:rPr>
            </w:pPr>
          </w:p>
        </w:tc>
      </w:tr>
    </w:tbl>
    <w:p w14:paraId="41D0CF6F" w14:textId="77777777" w:rsidR="0066388C" w:rsidRPr="008F00F8" w:rsidRDefault="0066388C" w:rsidP="006638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00F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8F00F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14:paraId="48BFF7AA" w14:textId="77777777" w:rsidR="00EB71B1" w:rsidRPr="0089046F" w:rsidRDefault="00EB71B1" w:rsidP="00EB71B1">
      <w:pPr>
        <w:rPr>
          <w:rFonts w:ascii="Times New Roman" w:hAnsi="Times New Roman" w:cs="Times New Roman"/>
          <w:sz w:val="28"/>
          <w:szCs w:val="28"/>
          <w:lang w:eastAsia="uk-UA"/>
        </w:rPr>
      </w:pPr>
    </w:p>
    <w:p w14:paraId="4AD4857A" w14:textId="77777777" w:rsidR="00EB71B1" w:rsidRPr="0089046F" w:rsidRDefault="00EB71B1" w:rsidP="00EB71B1">
      <w:pPr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89046F"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 w:eastAsia="uk-UA"/>
        </w:rPr>
        <w:tab/>
      </w:r>
    </w:p>
    <w:p w14:paraId="56116EAA" w14:textId="77777777" w:rsidR="00EB71B1" w:rsidRPr="003B0202" w:rsidRDefault="00EB71B1" w:rsidP="00EB71B1">
      <w:pPr>
        <w:tabs>
          <w:tab w:val="left" w:pos="6975"/>
        </w:tabs>
        <w:rPr>
          <w:rFonts w:ascii="Times New Roman" w:hAnsi="Times New Roman" w:cs="Times New Roman"/>
          <w:sz w:val="24"/>
          <w:szCs w:val="24"/>
          <w:lang w:eastAsia="uk-UA"/>
        </w:rPr>
      </w:pPr>
      <w:r w:rsidRPr="0089046F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                   </w:t>
      </w:r>
      <w:r w:rsidRPr="0089046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</w:p>
    <w:p w14:paraId="75CF4553" w14:textId="77777777" w:rsidR="00EB71B1" w:rsidRPr="0089046F" w:rsidRDefault="00EB71B1" w:rsidP="00EB71B1">
      <w:pPr>
        <w:jc w:val="center"/>
        <w:rPr>
          <w:rFonts w:ascii="Times New Roman" w:hAnsi="Times New Roman" w:cs="Times New Roman"/>
          <w:b/>
          <w:sz w:val="32"/>
          <w:szCs w:val="32"/>
          <w:lang w:eastAsia="uk-UA"/>
        </w:rPr>
      </w:pPr>
      <w:r w:rsidRPr="0089046F">
        <w:rPr>
          <w:rFonts w:ascii="Times New Roman" w:hAnsi="Times New Roman" w:cs="Times New Roman"/>
          <w:b/>
          <w:sz w:val="32"/>
          <w:szCs w:val="32"/>
          <w:lang w:eastAsia="uk-UA"/>
        </w:rPr>
        <w:t>РАБОЧАЯ ПРОГРАММА УЧЕБНОЙ ДИСЦИПЛИНЫ</w:t>
      </w:r>
    </w:p>
    <w:p w14:paraId="2BA36BA1" w14:textId="77777777" w:rsidR="00EB71B1" w:rsidRDefault="00EB71B1" w:rsidP="00EB71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</w:p>
    <w:p w14:paraId="3764B750" w14:textId="77777777" w:rsidR="00EB71B1" w:rsidRDefault="002B4ED2" w:rsidP="00EB71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sz w:val="32"/>
          <w:szCs w:val="32"/>
          <w:lang w:eastAsia="en-US"/>
        </w:rPr>
        <w:t>ОП</w:t>
      </w:r>
      <w:r w:rsidR="00EB71B1">
        <w:rPr>
          <w:rFonts w:ascii="Times New Roman" w:hAnsi="Times New Roman" w:cs="Times New Roman"/>
          <w:b/>
          <w:sz w:val="32"/>
          <w:szCs w:val="32"/>
          <w:lang w:eastAsia="en-US"/>
        </w:rPr>
        <w:t>.06</w:t>
      </w:r>
    </w:p>
    <w:p w14:paraId="2DD937E7" w14:textId="77777777" w:rsidR="00EB71B1" w:rsidRDefault="00EB71B1" w:rsidP="00EB71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>
        <w:rPr>
          <w:rFonts w:ascii="Times New Roman" w:hAnsi="Times New Roman" w:cs="Times New Roman"/>
          <w:b/>
          <w:sz w:val="36"/>
          <w:szCs w:val="36"/>
          <w:lang w:eastAsia="en-US"/>
        </w:rPr>
        <w:t>Охрана труда</w:t>
      </w:r>
    </w:p>
    <w:p w14:paraId="01426978" w14:textId="77777777" w:rsidR="00EB71B1" w:rsidRPr="00DA3D64" w:rsidRDefault="00EB71B1" w:rsidP="00EB71B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BD4DE2F" w14:textId="77777777" w:rsidR="00EB71B1" w:rsidRPr="0089046F" w:rsidRDefault="00EB71B1" w:rsidP="00EB71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46F">
        <w:rPr>
          <w:rFonts w:ascii="Times New Roman" w:hAnsi="Times New Roman" w:cs="Times New Roman"/>
          <w:b/>
          <w:sz w:val="28"/>
          <w:szCs w:val="28"/>
        </w:rPr>
        <w:t>43.01.09 Повар, кондитер</w:t>
      </w:r>
    </w:p>
    <w:p w14:paraId="605C96C0" w14:textId="77777777" w:rsidR="00EB71B1" w:rsidRPr="0089046F" w:rsidRDefault="00EB71B1" w:rsidP="00EB71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14:paraId="5B103BDC" w14:textId="77777777" w:rsidR="00EB71B1" w:rsidRPr="0089046F" w:rsidRDefault="00EB71B1" w:rsidP="00EB71B1">
      <w:pPr>
        <w:spacing w:line="360" w:lineRule="auto"/>
        <w:rPr>
          <w:rFonts w:ascii="Times New Roman" w:hAnsi="Times New Roman" w:cs="Times New Roman"/>
          <w:sz w:val="40"/>
          <w:szCs w:val="40"/>
          <w:lang w:eastAsia="uk-UA"/>
        </w:rPr>
      </w:pPr>
    </w:p>
    <w:p w14:paraId="18D54748" w14:textId="77777777" w:rsidR="00EB71B1" w:rsidRPr="0089046F" w:rsidRDefault="00EB71B1" w:rsidP="00EB71B1">
      <w:pPr>
        <w:rPr>
          <w:rFonts w:ascii="Times New Roman" w:hAnsi="Times New Roman" w:cs="Times New Roman"/>
          <w:sz w:val="24"/>
          <w:szCs w:val="24"/>
          <w:lang w:eastAsia="uk-UA"/>
        </w:rPr>
      </w:pPr>
      <w:bookmarkStart w:id="0" w:name="_GoBack"/>
      <w:bookmarkEnd w:id="0"/>
    </w:p>
    <w:p w14:paraId="491C5F43" w14:textId="77777777" w:rsidR="00EB71B1" w:rsidRPr="0089046F" w:rsidRDefault="00EB71B1" w:rsidP="00EB71B1">
      <w:pPr>
        <w:rPr>
          <w:rFonts w:ascii="Times New Roman" w:hAnsi="Times New Roman" w:cs="Times New Roman"/>
          <w:sz w:val="24"/>
          <w:szCs w:val="24"/>
          <w:lang w:eastAsia="uk-UA"/>
        </w:rPr>
      </w:pPr>
    </w:p>
    <w:p w14:paraId="1098190D" w14:textId="77777777" w:rsidR="00EB71B1" w:rsidRPr="0089046F" w:rsidRDefault="00EB71B1" w:rsidP="00EB71B1">
      <w:pPr>
        <w:rPr>
          <w:rFonts w:ascii="Times New Roman" w:hAnsi="Times New Roman" w:cs="Times New Roman"/>
          <w:sz w:val="24"/>
          <w:szCs w:val="24"/>
          <w:lang w:eastAsia="uk-UA"/>
        </w:rPr>
      </w:pPr>
    </w:p>
    <w:p w14:paraId="3605D400" w14:textId="77777777" w:rsidR="00EB71B1" w:rsidRPr="0089046F" w:rsidRDefault="00EB71B1" w:rsidP="00EB71B1">
      <w:pPr>
        <w:rPr>
          <w:rFonts w:ascii="Times New Roman" w:hAnsi="Times New Roman" w:cs="Times New Roman"/>
          <w:sz w:val="28"/>
          <w:szCs w:val="28"/>
          <w:lang w:eastAsia="uk-UA"/>
        </w:rPr>
      </w:pPr>
    </w:p>
    <w:p w14:paraId="18A2DA65" w14:textId="592AA8F7" w:rsidR="00EB71B1" w:rsidRDefault="00EB71B1" w:rsidP="00EB71B1">
      <w:pPr>
        <w:jc w:val="center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3F5F13">
        <w:rPr>
          <w:rFonts w:ascii="Times New Roman" w:hAnsi="Times New Roman" w:cs="Times New Roman"/>
          <w:b/>
          <w:sz w:val="28"/>
          <w:szCs w:val="28"/>
          <w:lang w:eastAsia="uk-UA"/>
        </w:rPr>
        <w:t>202</w:t>
      </w:r>
      <w:r w:rsidR="0083520B">
        <w:rPr>
          <w:rFonts w:ascii="Times New Roman" w:hAnsi="Times New Roman" w:cs="Times New Roman"/>
          <w:b/>
          <w:sz w:val="28"/>
          <w:szCs w:val="28"/>
          <w:lang w:eastAsia="uk-UA"/>
        </w:rPr>
        <w:t>3</w:t>
      </w:r>
      <w:r w:rsidR="009C7E10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3F5F13">
        <w:rPr>
          <w:rFonts w:ascii="Times New Roman" w:hAnsi="Times New Roman" w:cs="Times New Roman"/>
          <w:b/>
          <w:sz w:val="28"/>
          <w:szCs w:val="28"/>
          <w:lang w:eastAsia="uk-UA"/>
        </w:rPr>
        <w:t>г.</w:t>
      </w:r>
    </w:p>
    <w:p w14:paraId="3AA118BA" w14:textId="77777777" w:rsidR="00EB71B1" w:rsidRPr="00A04335" w:rsidRDefault="00EB71B1" w:rsidP="00EB71B1">
      <w:pPr>
        <w:rPr>
          <w:sz w:val="28"/>
          <w:szCs w:val="28"/>
          <w:lang w:eastAsia="uk-UA"/>
        </w:rPr>
      </w:pPr>
    </w:p>
    <w:p w14:paraId="62CB49AD" w14:textId="77777777" w:rsidR="0083520B" w:rsidRDefault="00EB71B1" w:rsidP="008352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учебной дисциплины </w:t>
      </w:r>
      <w:r w:rsidRPr="0004703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Охрана труда</w:t>
      </w:r>
      <w:r w:rsidRPr="0004703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046F">
        <w:rPr>
          <w:rFonts w:ascii="Times New Roman" w:hAnsi="Times New Roman" w:cs="Times New Roman"/>
          <w:sz w:val="28"/>
          <w:szCs w:val="28"/>
        </w:rPr>
        <w:t xml:space="preserve">разработана в соответствии с требованиями </w:t>
      </w:r>
      <w:r w:rsidR="0083520B" w:rsidRPr="00D965E6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среднего профессионального образования по профессии 43.01.09 Повар, кондитер, утвержденного приказом Министерства образования и науки Российской Федерации РФ от 9 декабря 2016 г. N 1569). С изменениями и дополнениями от: 17 декабря 2020 г.</w:t>
      </w:r>
    </w:p>
    <w:p w14:paraId="632A1F78" w14:textId="2BD6695C" w:rsidR="00EB71B1" w:rsidRDefault="00EB71B1" w:rsidP="008352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063940" w14:textId="5F4FFDF6" w:rsidR="00EB71B1" w:rsidRPr="0089046F" w:rsidRDefault="00EB71B1" w:rsidP="00EB71B1">
      <w:pPr>
        <w:tabs>
          <w:tab w:val="left" w:pos="9466"/>
        </w:tabs>
        <w:spacing w:line="240" w:lineRule="auto"/>
        <w:ind w:left="122"/>
        <w:jc w:val="both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t>Организация-разработчик: Г</w:t>
      </w:r>
      <w:r w:rsidR="007F3612">
        <w:rPr>
          <w:rFonts w:ascii="Times New Roman" w:hAnsi="Times New Roman" w:cs="Times New Roman"/>
          <w:sz w:val="28"/>
          <w:szCs w:val="28"/>
        </w:rPr>
        <w:t>Б</w:t>
      </w:r>
      <w:r w:rsidRPr="0089046F">
        <w:rPr>
          <w:rFonts w:ascii="Times New Roman" w:hAnsi="Times New Roman" w:cs="Times New Roman"/>
          <w:sz w:val="28"/>
          <w:szCs w:val="28"/>
        </w:rPr>
        <w:t xml:space="preserve">ПОУ «Амвросиевский </w:t>
      </w:r>
      <w:r w:rsidR="007F3612">
        <w:rPr>
          <w:rFonts w:ascii="Times New Roman" w:hAnsi="Times New Roman" w:cs="Times New Roman"/>
          <w:sz w:val="28"/>
          <w:szCs w:val="28"/>
        </w:rPr>
        <w:t>многопрофильный техникум</w:t>
      </w:r>
      <w:r w:rsidRPr="0089046F">
        <w:rPr>
          <w:rFonts w:ascii="Times New Roman" w:hAnsi="Times New Roman" w:cs="Times New Roman"/>
          <w:sz w:val="28"/>
          <w:szCs w:val="28"/>
        </w:rPr>
        <w:t>»</w:t>
      </w:r>
    </w:p>
    <w:p w14:paraId="23CF335A" w14:textId="77777777" w:rsidR="00EB71B1" w:rsidRPr="0089046F" w:rsidRDefault="00EB71B1" w:rsidP="00EB71B1">
      <w:pPr>
        <w:spacing w:before="183" w:line="240" w:lineRule="auto"/>
        <w:ind w:left="122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t xml:space="preserve">Разработчики: </w:t>
      </w:r>
    </w:p>
    <w:p w14:paraId="5EF1DB23" w14:textId="14252356" w:rsidR="00EB71B1" w:rsidRPr="0089046F" w:rsidRDefault="00EB71B1" w:rsidP="00EB71B1">
      <w:pPr>
        <w:spacing w:before="183" w:line="240" w:lineRule="auto"/>
        <w:ind w:left="122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t>1.</w:t>
      </w:r>
      <w:r w:rsidRPr="00380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Ермакова С.П.</w:t>
      </w:r>
      <w:r w:rsidRPr="00223194">
        <w:rPr>
          <w:rFonts w:ascii="Times New Roman" w:hAnsi="Times New Roman" w:cs="Times New Roman"/>
          <w:sz w:val="28"/>
          <w:szCs w:val="28"/>
        </w:rPr>
        <w:t xml:space="preserve">  преподаватель профессиональных </w:t>
      </w:r>
      <w:r w:rsidR="007F3612" w:rsidRPr="00223194">
        <w:rPr>
          <w:rFonts w:ascii="Times New Roman" w:hAnsi="Times New Roman" w:cs="Times New Roman"/>
          <w:sz w:val="28"/>
          <w:szCs w:val="28"/>
        </w:rPr>
        <w:t>дисциплин ГБПОУ</w:t>
      </w:r>
      <w:r w:rsidRPr="00223194">
        <w:rPr>
          <w:rFonts w:ascii="Times New Roman" w:hAnsi="Times New Roman" w:cs="Times New Roman"/>
          <w:sz w:val="28"/>
          <w:szCs w:val="28"/>
        </w:rPr>
        <w:t xml:space="preserve"> </w:t>
      </w:r>
      <w:r w:rsidRPr="0089046F">
        <w:rPr>
          <w:rFonts w:ascii="Times New Roman" w:hAnsi="Times New Roman" w:cs="Times New Roman"/>
          <w:sz w:val="28"/>
          <w:szCs w:val="28"/>
        </w:rPr>
        <w:t xml:space="preserve">«Амвросиевский </w:t>
      </w:r>
      <w:r w:rsidR="007F3612">
        <w:rPr>
          <w:rFonts w:ascii="Times New Roman" w:hAnsi="Times New Roman" w:cs="Times New Roman"/>
          <w:sz w:val="28"/>
          <w:szCs w:val="28"/>
        </w:rPr>
        <w:t>многопрофильный техникум</w:t>
      </w:r>
      <w:r w:rsidRPr="0089046F">
        <w:rPr>
          <w:rFonts w:ascii="Times New Roman" w:hAnsi="Times New Roman" w:cs="Times New Roman"/>
          <w:sz w:val="28"/>
          <w:szCs w:val="28"/>
        </w:rPr>
        <w:t>»</w:t>
      </w:r>
    </w:p>
    <w:p w14:paraId="7F70A694" w14:textId="77777777" w:rsidR="00EB71B1" w:rsidRDefault="00EB71B1" w:rsidP="00EB71B1">
      <w:pPr>
        <w:spacing w:before="65" w:line="240" w:lineRule="auto"/>
        <w:ind w:left="122"/>
        <w:rPr>
          <w:rFonts w:ascii="Times New Roman" w:hAnsi="Times New Roman" w:cs="Times New Roman"/>
          <w:sz w:val="28"/>
          <w:szCs w:val="28"/>
        </w:rPr>
      </w:pPr>
    </w:p>
    <w:p w14:paraId="1FB365F1" w14:textId="77777777" w:rsidR="00363D07" w:rsidRDefault="00363D07" w:rsidP="00363D07">
      <w:pPr>
        <w:spacing w:before="65" w:line="240" w:lineRule="auto"/>
        <w:ind w:left="1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Рецензенты:</w:t>
      </w:r>
    </w:p>
    <w:p w14:paraId="405A90DD" w14:textId="39485107" w:rsidR="00363D07" w:rsidRDefault="00363D07" w:rsidP="00363D07">
      <w:pPr>
        <w:tabs>
          <w:tab w:val="left" w:pos="549"/>
          <w:tab w:val="left" w:pos="9437"/>
        </w:tabs>
        <w:spacing w:before="2" w:line="240" w:lineRule="auto"/>
        <w:ind w:left="122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9C7E10">
        <w:rPr>
          <w:rFonts w:ascii="Times New Roman" w:hAnsi="Times New Roman" w:cs="Times New Roman"/>
          <w:sz w:val="28"/>
          <w:szCs w:val="28"/>
        </w:rPr>
        <w:t xml:space="preserve">Карпов Сергей Анатольевич - </w:t>
      </w:r>
      <w:r w:rsidR="009C7E10" w:rsidRPr="00223194">
        <w:rPr>
          <w:rFonts w:ascii="Times New Roman" w:hAnsi="Times New Roman" w:cs="Times New Roman"/>
          <w:sz w:val="28"/>
          <w:szCs w:val="28"/>
        </w:rPr>
        <w:t xml:space="preserve">преподаватель профессиональных дисциплин ГБПОУ </w:t>
      </w:r>
      <w:r w:rsidR="009C7E10" w:rsidRPr="0089046F">
        <w:rPr>
          <w:rFonts w:ascii="Times New Roman" w:hAnsi="Times New Roman" w:cs="Times New Roman"/>
          <w:sz w:val="28"/>
          <w:szCs w:val="28"/>
        </w:rPr>
        <w:t xml:space="preserve">«Амвросиевский </w:t>
      </w:r>
      <w:r w:rsidR="009C7E10">
        <w:rPr>
          <w:rFonts w:ascii="Times New Roman" w:hAnsi="Times New Roman" w:cs="Times New Roman"/>
          <w:sz w:val="28"/>
          <w:szCs w:val="28"/>
        </w:rPr>
        <w:t>многопрофильный техникум</w:t>
      </w:r>
      <w:r w:rsidR="009C7E10" w:rsidRPr="0089046F">
        <w:rPr>
          <w:rFonts w:ascii="Times New Roman" w:hAnsi="Times New Roman" w:cs="Times New Roman"/>
          <w:sz w:val="28"/>
          <w:szCs w:val="28"/>
        </w:rPr>
        <w:t>»</w:t>
      </w:r>
    </w:p>
    <w:p w14:paraId="6D743E9B" w14:textId="77777777" w:rsidR="00363D07" w:rsidRDefault="00363D07" w:rsidP="00363D07">
      <w:pPr>
        <w:tabs>
          <w:tab w:val="left" w:pos="549"/>
          <w:tab w:val="left" w:pos="9437"/>
        </w:tabs>
        <w:spacing w:before="2" w:line="240" w:lineRule="auto"/>
        <w:ind w:left="1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_______________________________________________________________</w:t>
      </w:r>
    </w:p>
    <w:p w14:paraId="1F92B5B9" w14:textId="77777777" w:rsidR="00EB71B1" w:rsidRPr="0089046F" w:rsidRDefault="00EB71B1" w:rsidP="00EB71B1">
      <w:pPr>
        <w:spacing w:before="183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t>Одобрена и рекомендована</w:t>
      </w:r>
    </w:p>
    <w:p w14:paraId="5A5245F5" w14:textId="77777777" w:rsidR="00EB71B1" w:rsidRPr="0089046F" w:rsidRDefault="00EB71B1" w:rsidP="00EB71B1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t xml:space="preserve">с целью практического применения </w:t>
      </w:r>
    </w:p>
    <w:p w14:paraId="2152BA59" w14:textId="77777777" w:rsidR="00EB71B1" w:rsidRPr="0089046F" w:rsidRDefault="00EB71B1" w:rsidP="00EB71B1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pacing w:val="-3"/>
          <w:sz w:val="28"/>
          <w:szCs w:val="28"/>
        </w:rPr>
        <w:t>методической комиссией</w:t>
      </w:r>
      <w:r w:rsidRPr="0089046F">
        <w:rPr>
          <w:rFonts w:ascii="Times New Roman" w:hAnsi="Times New Roman" w:cs="Times New Roman"/>
          <w:sz w:val="28"/>
          <w:szCs w:val="28"/>
        </w:rPr>
        <w:t xml:space="preserve"> для подготовки</w:t>
      </w:r>
    </w:p>
    <w:p w14:paraId="7DC3A2D9" w14:textId="77777777" w:rsidR="00EB71B1" w:rsidRDefault="00EB71B1" w:rsidP="00EB71B1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t xml:space="preserve">работников </w:t>
      </w:r>
      <w:r>
        <w:rPr>
          <w:rFonts w:ascii="Times New Roman" w:hAnsi="Times New Roman" w:cs="Times New Roman"/>
          <w:sz w:val="28"/>
          <w:szCs w:val="28"/>
        </w:rPr>
        <w:t xml:space="preserve">торговли и общественного </w:t>
      </w:r>
      <w:r w:rsidRPr="0089046F">
        <w:rPr>
          <w:rFonts w:ascii="Times New Roman" w:hAnsi="Times New Roman" w:cs="Times New Roman"/>
          <w:sz w:val="28"/>
          <w:szCs w:val="28"/>
        </w:rPr>
        <w:t>питания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54B59B7" w14:textId="77777777" w:rsidR="00EB71B1" w:rsidRPr="0089046F" w:rsidRDefault="00EB71B1" w:rsidP="00EB71B1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t>сферы услуг</w:t>
      </w:r>
      <w:r w:rsidRPr="0089046F">
        <w:rPr>
          <w:rFonts w:ascii="Times New Roman" w:hAnsi="Times New Roman" w:cs="Times New Roman"/>
          <w:sz w:val="28"/>
          <w:szCs w:val="28"/>
        </w:rPr>
        <w:tab/>
      </w:r>
    </w:p>
    <w:p w14:paraId="46BD9720" w14:textId="77777777" w:rsidR="00EB71B1" w:rsidRPr="0089046F" w:rsidRDefault="00EB71B1" w:rsidP="00EB71B1">
      <w:pPr>
        <w:tabs>
          <w:tab w:val="left" w:pos="2082"/>
          <w:tab w:val="left" w:pos="2973"/>
          <w:tab w:val="left" w:pos="4371"/>
          <w:tab w:val="left" w:pos="5136"/>
          <w:tab w:val="left" w:pos="5894"/>
        </w:tabs>
        <w:spacing w:line="240" w:lineRule="auto"/>
        <w:ind w:right="36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 w:rsidRPr="0089046F">
        <w:rPr>
          <w:rFonts w:ascii="Times New Roman" w:hAnsi="Times New Roman" w:cs="Times New Roman"/>
          <w:spacing w:val="-4"/>
          <w:sz w:val="28"/>
          <w:szCs w:val="28"/>
        </w:rPr>
        <w:t>ротокол</w:t>
      </w:r>
      <w:r w:rsidRPr="0089046F">
        <w:rPr>
          <w:rFonts w:ascii="Times New Roman" w:hAnsi="Times New Roman" w:cs="Times New Roman"/>
          <w:sz w:val="28"/>
          <w:szCs w:val="28"/>
        </w:rPr>
        <w:t xml:space="preserve"> №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от«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»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20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pacing w:val="-32"/>
          <w:sz w:val="28"/>
          <w:szCs w:val="28"/>
        </w:rPr>
        <w:t>г.</w:t>
      </w:r>
    </w:p>
    <w:p w14:paraId="725B71B3" w14:textId="77777777" w:rsidR="00EB71B1" w:rsidRDefault="00EB71B1" w:rsidP="00EB71B1">
      <w:pPr>
        <w:tabs>
          <w:tab w:val="left" w:pos="3719"/>
          <w:tab w:val="left" w:pos="5887"/>
        </w:tabs>
        <w:spacing w:line="240" w:lineRule="auto"/>
        <w:ind w:left="122"/>
        <w:rPr>
          <w:rFonts w:ascii="Times New Roman" w:hAnsi="Times New Roman" w:cs="Times New Roman"/>
          <w:sz w:val="28"/>
          <w:szCs w:val="28"/>
          <w:u w:val="single"/>
        </w:rPr>
      </w:pPr>
      <w:r w:rsidRPr="0089046F">
        <w:rPr>
          <w:rFonts w:ascii="Times New Roman" w:hAnsi="Times New Roman" w:cs="Times New Roman"/>
          <w:sz w:val="28"/>
          <w:szCs w:val="28"/>
        </w:rPr>
        <w:t>Председатель МК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3925E061" w14:textId="77777777" w:rsidR="00EB71B1" w:rsidRPr="0089046F" w:rsidRDefault="00EB71B1" w:rsidP="00EB71B1">
      <w:pPr>
        <w:tabs>
          <w:tab w:val="left" w:pos="3719"/>
          <w:tab w:val="left" w:pos="5887"/>
        </w:tabs>
        <w:spacing w:line="240" w:lineRule="auto"/>
        <w:ind w:left="122"/>
        <w:rPr>
          <w:rFonts w:ascii="Times New Roman" w:hAnsi="Times New Roman" w:cs="Times New Roman"/>
          <w:sz w:val="28"/>
          <w:szCs w:val="28"/>
        </w:rPr>
      </w:pPr>
    </w:p>
    <w:p w14:paraId="7D1DC8EB" w14:textId="77777777" w:rsidR="00EB71B1" w:rsidRPr="0089046F" w:rsidRDefault="00EB71B1" w:rsidP="00EB71B1">
      <w:pPr>
        <w:tabs>
          <w:tab w:val="left" w:pos="2315"/>
          <w:tab w:val="left" w:pos="5106"/>
          <w:tab w:val="left" w:pos="5613"/>
          <w:tab w:val="left" w:pos="6529"/>
          <w:tab w:val="left" w:pos="7136"/>
          <w:tab w:val="left" w:pos="7836"/>
        </w:tabs>
        <w:spacing w:before="65" w:after="0" w:line="240" w:lineRule="auto"/>
        <w:ind w:left="125" w:right="1547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t>Рабочая программа переутвержденана20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/ 20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учебный год Протокол №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заседания МК от«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»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20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г.</w:t>
      </w:r>
    </w:p>
    <w:p w14:paraId="7AB1DDD9" w14:textId="77777777" w:rsidR="00EB71B1" w:rsidRPr="0089046F" w:rsidRDefault="00EB71B1" w:rsidP="00EB71B1">
      <w:pPr>
        <w:tabs>
          <w:tab w:val="left" w:pos="2800"/>
          <w:tab w:val="left" w:pos="3959"/>
        </w:tabs>
        <w:spacing w:before="2" w:after="0" w:line="240" w:lineRule="auto"/>
        <w:ind w:left="125" w:right="3800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t>В программу внесены дополнения и изменения (см. Приложение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,стр.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)</w:t>
      </w:r>
    </w:p>
    <w:p w14:paraId="1498BF0D" w14:textId="77777777" w:rsidR="00EB71B1" w:rsidRPr="0089046F" w:rsidRDefault="00EB71B1" w:rsidP="00EB71B1">
      <w:pPr>
        <w:tabs>
          <w:tab w:val="left" w:pos="5622"/>
        </w:tabs>
        <w:spacing w:after="0" w:line="240" w:lineRule="auto"/>
        <w:ind w:left="125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t>Председатель МК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42E61AE2" w14:textId="77777777" w:rsidR="00EB71B1" w:rsidRDefault="00EB71B1" w:rsidP="00EB71B1">
      <w:pPr>
        <w:tabs>
          <w:tab w:val="left" w:pos="2315"/>
          <w:tab w:val="left" w:pos="5106"/>
          <w:tab w:val="left" w:pos="5613"/>
          <w:tab w:val="left" w:pos="6529"/>
          <w:tab w:val="left" w:pos="7136"/>
          <w:tab w:val="left" w:pos="7836"/>
        </w:tabs>
        <w:spacing w:before="161" w:line="240" w:lineRule="auto"/>
        <w:ind w:left="122" w:right="1547"/>
        <w:rPr>
          <w:rFonts w:ascii="Times New Roman" w:hAnsi="Times New Roman" w:cs="Times New Roman"/>
          <w:sz w:val="28"/>
          <w:szCs w:val="28"/>
        </w:rPr>
      </w:pPr>
    </w:p>
    <w:p w14:paraId="10A21CAE" w14:textId="77777777" w:rsidR="00EB71B1" w:rsidRPr="0089046F" w:rsidRDefault="00EB71B1" w:rsidP="00EB71B1">
      <w:pPr>
        <w:tabs>
          <w:tab w:val="left" w:pos="2315"/>
          <w:tab w:val="left" w:pos="5106"/>
          <w:tab w:val="left" w:pos="5613"/>
          <w:tab w:val="left" w:pos="6529"/>
          <w:tab w:val="left" w:pos="7136"/>
          <w:tab w:val="left" w:pos="7836"/>
        </w:tabs>
        <w:spacing w:before="161" w:after="0" w:line="240" w:lineRule="auto"/>
        <w:ind w:left="122" w:right="1547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t>Рабочая программа переутвержденана20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/ 20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учебный год Протокол №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заседания МК от«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»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20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г.</w:t>
      </w:r>
    </w:p>
    <w:p w14:paraId="36330B1D" w14:textId="77777777" w:rsidR="00EB71B1" w:rsidRPr="0089046F" w:rsidRDefault="00EB71B1" w:rsidP="00EB71B1">
      <w:pPr>
        <w:tabs>
          <w:tab w:val="left" w:pos="2800"/>
          <w:tab w:val="left" w:pos="3956"/>
        </w:tabs>
        <w:spacing w:after="0" w:line="240" w:lineRule="auto"/>
        <w:ind w:left="122" w:right="3800"/>
        <w:rPr>
          <w:rFonts w:ascii="Times New Roman" w:hAnsi="Times New Roman" w:cs="Times New Roman"/>
          <w:sz w:val="28"/>
          <w:szCs w:val="28"/>
        </w:rPr>
      </w:pPr>
      <w:r w:rsidRPr="0089046F">
        <w:rPr>
          <w:rFonts w:ascii="Times New Roman" w:hAnsi="Times New Roman" w:cs="Times New Roman"/>
          <w:sz w:val="28"/>
          <w:szCs w:val="28"/>
        </w:rPr>
        <w:t>В программу внесены дополнения и изменения (см. Приложение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,стр.</w:t>
      </w:r>
      <w:r w:rsidRPr="0089046F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9046F">
        <w:rPr>
          <w:rFonts w:ascii="Times New Roman" w:hAnsi="Times New Roman" w:cs="Times New Roman"/>
          <w:sz w:val="28"/>
          <w:szCs w:val="28"/>
        </w:rPr>
        <w:t>)</w:t>
      </w:r>
    </w:p>
    <w:p w14:paraId="5F3E3173" w14:textId="77777777" w:rsidR="00EB71B1" w:rsidRPr="0089046F" w:rsidRDefault="00EB71B1" w:rsidP="00EB71B1">
      <w:pPr>
        <w:tabs>
          <w:tab w:val="left" w:pos="562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9046F">
        <w:rPr>
          <w:rFonts w:ascii="Times New Roman" w:hAnsi="Times New Roman" w:cs="Times New Roman"/>
          <w:sz w:val="28"/>
          <w:szCs w:val="28"/>
        </w:rPr>
        <w:t xml:space="preserve">Председатель МК </w:t>
      </w:r>
      <w:r w:rsidRPr="0089046F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ab/>
      </w:r>
    </w:p>
    <w:p w14:paraId="6FFBE16A" w14:textId="77777777" w:rsidR="00EB71B1" w:rsidRDefault="00EB71B1" w:rsidP="00EB71B1">
      <w:pPr>
        <w:rPr>
          <w:rFonts w:ascii="Times New Roman" w:hAnsi="Times New Roman" w:cs="Times New Roman"/>
          <w:b/>
          <w:sz w:val="24"/>
          <w:szCs w:val="24"/>
        </w:rPr>
      </w:pPr>
    </w:p>
    <w:p w14:paraId="2D039B24" w14:textId="77777777" w:rsidR="00EB71B1" w:rsidRPr="00AF4385" w:rsidRDefault="00EB71B1" w:rsidP="00EB71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6541B8" w14:textId="77777777" w:rsidR="00B774CB" w:rsidRPr="00B774CB" w:rsidRDefault="00B774CB" w:rsidP="00B77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4CB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14:paraId="2996FAEC" w14:textId="77777777" w:rsidR="00B774CB" w:rsidRPr="00B774CB" w:rsidRDefault="00B774CB" w:rsidP="00B77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PlainTable5"/>
        <w:tblW w:w="0" w:type="auto"/>
        <w:tblLook w:val="01E0" w:firstRow="1" w:lastRow="1" w:firstColumn="1" w:lastColumn="1" w:noHBand="0" w:noVBand="0"/>
      </w:tblPr>
      <w:tblGrid>
        <w:gridCol w:w="7501"/>
        <w:gridCol w:w="1854"/>
      </w:tblGrid>
      <w:tr w:rsidR="00B774CB" w:rsidRPr="00B774CB" w14:paraId="4B346C13" w14:textId="77777777" w:rsidTr="00BB6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1" w:type="dxa"/>
            <w:tcBorders>
              <w:bottom w:val="none" w:sz="0" w:space="0" w:color="auto"/>
              <w:right w:val="none" w:sz="0" w:space="0" w:color="auto"/>
            </w:tcBorders>
          </w:tcPr>
          <w:p w14:paraId="202509BA" w14:textId="66DF0F27" w:rsidR="00B774CB" w:rsidRPr="00B774CB" w:rsidRDefault="00B774CB" w:rsidP="00B774CB">
            <w:pPr>
              <w:pStyle w:val="a7"/>
              <w:numPr>
                <w:ilvl w:val="0"/>
                <w:numId w:val="5"/>
              </w:numPr>
              <w:suppressAutoHyphens/>
              <w:spacing w:after="200" w:line="276" w:lineRule="auto"/>
              <w:jc w:val="both"/>
              <w:rPr>
                <w:b/>
              </w:rPr>
            </w:pPr>
            <w:r w:rsidRPr="00B774CB">
              <w:rPr>
                <w:b/>
              </w:rPr>
              <w:t>ОБЩАЯ ХАРАКТЕРИСТИКА</w:t>
            </w:r>
            <w:r w:rsidR="00BB650A">
              <w:rPr>
                <w:b/>
              </w:rPr>
              <w:t xml:space="preserve"> </w:t>
            </w:r>
            <w:r w:rsidRPr="00B774CB">
              <w:rPr>
                <w:b/>
              </w:rPr>
              <w:t>ПРОГРАММЫ УЧЕБНОЙ ДИСЦИПЛИНЫ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854" w:type="dxa"/>
            <w:tcBorders>
              <w:left w:val="none" w:sz="0" w:space="0" w:color="auto"/>
              <w:bottom w:val="none" w:sz="0" w:space="0" w:color="auto"/>
            </w:tcBorders>
          </w:tcPr>
          <w:p w14:paraId="47F2DDD1" w14:textId="376C3287" w:rsidR="00B774CB" w:rsidRPr="00B774CB" w:rsidRDefault="009C7E10" w:rsidP="00E25608">
            <w:pPr>
              <w:pStyle w:val="a7"/>
              <w:ind w:left="720" w:firstLine="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774CB" w:rsidRPr="00B774CB" w14:paraId="7AC0E7E8" w14:textId="77777777" w:rsidTr="00BB6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1" w:type="dxa"/>
            <w:tcBorders>
              <w:right w:val="none" w:sz="0" w:space="0" w:color="auto"/>
            </w:tcBorders>
          </w:tcPr>
          <w:p w14:paraId="168CF373" w14:textId="03683FAA" w:rsidR="00B774CB" w:rsidRPr="009C7E10" w:rsidRDefault="00B774CB" w:rsidP="009C7E10">
            <w:pPr>
              <w:suppressAutoHyphens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2. СТРУКТУРА И СОДЕРЖАНИЕ УЧЕБНОЙ ДИСЦИПЛИНЫ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4" w:type="dxa"/>
            <w:tcBorders>
              <w:left w:val="none" w:sz="0" w:space="0" w:color="auto"/>
            </w:tcBorders>
          </w:tcPr>
          <w:p w14:paraId="38644BE8" w14:textId="125B0A96" w:rsidR="00B774CB" w:rsidRPr="00B774CB" w:rsidRDefault="009C7E10" w:rsidP="00E25608">
            <w:pPr>
              <w:pStyle w:val="a7"/>
              <w:ind w:left="720" w:firstLine="0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C7E10" w:rsidRPr="009C7E10" w14:paraId="2DAEE936" w14:textId="77777777" w:rsidTr="00BB65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1" w:type="dxa"/>
            <w:tcBorders>
              <w:right w:val="none" w:sz="0" w:space="0" w:color="auto"/>
            </w:tcBorders>
          </w:tcPr>
          <w:p w14:paraId="121FE8F4" w14:textId="3A71A34C" w:rsidR="009C7E10" w:rsidRPr="009C7E10" w:rsidRDefault="009C7E10" w:rsidP="009C7E10">
            <w:pPr>
              <w:pStyle w:val="a7"/>
              <w:numPr>
                <w:ilvl w:val="0"/>
                <w:numId w:val="8"/>
              </w:numPr>
              <w:suppressAutoHyphens/>
              <w:ind w:left="709" w:hanging="371"/>
              <w:jc w:val="both"/>
              <w:rPr>
                <w:b/>
              </w:rPr>
            </w:pPr>
            <w:r w:rsidRPr="009C7E10">
              <w:rPr>
                <w:b/>
              </w:rPr>
              <w:t xml:space="preserve"> УСЛОВИЯ РЕАЛИЗАЦИИ УЧЕБНОЙ ДИСЦИПЛИНЫ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4" w:type="dxa"/>
            <w:tcBorders>
              <w:left w:val="none" w:sz="0" w:space="0" w:color="auto"/>
            </w:tcBorders>
          </w:tcPr>
          <w:p w14:paraId="6D388E10" w14:textId="095D45B2" w:rsidR="009C7E10" w:rsidRPr="009C7E10" w:rsidRDefault="009C7E10" w:rsidP="00E25608">
            <w:pPr>
              <w:pStyle w:val="a7"/>
              <w:ind w:left="720" w:firstLine="0"/>
              <w:rPr>
                <w:b/>
              </w:rPr>
            </w:pPr>
            <w:r>
              <w:rPr>
                <w:b/>
              </w:rPr>
              <w:t>1</w:t>
            </w:r>
            <w:r w:rsidR="00A9486A">
              <w:rPr>
                <w:b/>
              </w:rPr>
              <w:t>3</w:t>
            </w:r>
          </w:p>
        </w:tc>
      </w:tr>
      <w:tr w:rsidR="00B774CB" w:rsidRPr="00B774CB" w14:paraId="7831A224" w14:textId="77777777" w:rsidTr="00BB650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7501" w:type="dxa"/>
            <w:tcBorders>
              <w:top w:val="none" w:sz="0" w:space="0" w:color="auto"/>
              <w:right w:val="none" w:sz="0" w:space="0" w:color="auto"/>
            </w:tcBorders>
          </w:tcPr>
          <w:p w14:paraId="558DAD4F" w14:textId="77777777" w:rsidR="00B774CB" w:rsidRPr="00B774CB" w:rsidRDefault="00B774CB" w:rsidP="00E25608">
            <w:pPr>
              <w:suppressAutoHyphens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4. КОНТРОЛЬ И ОЦЕНКА РЕЗУЛЬТАТОВ ОСВОЕНИЯ УЧЕБНОЙ ДИСЦИПЛИНЫ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854" w:type="dxa"/>
            <w:tcBorders>
              <w:top w:val="none" w:sz="0" w:space="0" w:color="auto"/>
              <w:left w:val="none" w:sz="0" w:space="0" w:color="auto"/>
            </w:tcBorders>
          </w:tcPr>
          <w:p w14:paraId="373E9D9F" w14:textId="046CE57E" w:rsidR="00B774CB" w:rsidRPr="00B774CB" w:rsidRDefault="009C7E10" w:rsidP="00E25608">
            <w:pPr>
              <w:pStyle w:val="a7"/>
              <w:ind w:left="720" w:firstLine="0"/>
              <w:rPr>
                <w:b/>
              </w:rPr>
            </w:pPr>
            <w:r>
              <w:rPr>
                <w:b/>
              </w:rPr>
              <w:t>1</w:t>
            </w:r>
            <w:r w:rsidR="00A9486A">
              <w:rPr>
                <w:b/>
              </w:rPr>
              <w:t>5</w:t>
            </w:r>
          </w:p>
        </w:tc>
      </w:tr>
    </w:tbl>
    <w:p w14:paraId="232646ED" w14:textId="77777777" w:rsidR="00B774CB" w:rsidRPr="00B774CB" w:rsidRDefault="00B774CB" w:rsidP="00B774CB">
      <w:pPr>
        <w:rPr>
          <w:rFonts w:ascii="Times New Roman" w:hAnsi="Times New Roman" w:cs="Times New Roman"/>
          <w:b/>
          <w:sz w:val="24"/>
          <w:szCs w:val="24"/>
        </w:rPr>
      </w:pPr>
    </w:p>
    <w:p w14:paraId="0E7BB1B7" w14:textId="77777777" w:rsidR="00B774CB" w:rsidRPr="00B774CB" w:rsidRDefault="00B774CB" w:rsidP="00B774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5D7520" w14:textId="77777777" w:rsidR="002B4ED2" w:rsidRPr="00105FDB" w:rsidRDefault="00B774CB" w:rsidP="002B4ED2">
      <w:pPr>
        <w:pStyle w:val="a7"/>
        <w:numPr>
          <w:ilvl w:val="0"/>
          <w:numId w:val="7"/>
        </w:numPr>
        <w:jc w:val="center"/>
        <w:rPr>
          <w:b/>
        </w:rPr>
      </w:pPr>
      <w:r w:rsidRPr="00B774CB">
        <w:rPr>
          <w:b/>
        </w:rPr>
        <w:br w:type="page"/>
      </w:r>
      <w:r w:rsidR="002B4ED2" w:rsidRPr="00105FDB">
        <w:rPr>
          <w:b/>
        </w:rPr>
        <w:lastRenderedPageBreak/>
        <w:t>ОБЩАЯ ХАРАКТЕРИСТИКА РАБОЧЕЙ ПРОГРАММЫ УЧЕБНОЙ ДИСЦИПЛИНЫ</w:t>
      </w:r>
    </w:p>
    <w:p w14:paraId="2E631695" w14:textId="77777777" w:rsidR="002B4ED2" w:rsidRPr="00105FDB" w:rsidRDefault="002B4ED2" w:rsidP="002B4ED2">
      <w:pPr>
        <w:pStyle w:val="a7"/>
        <w:ind w:left="1130" w:firstLine="0"/>
        <w:rPr>
          <w:b/>
        </w:rPr>
      </w:pPr>
    </w:p>
    <w:p w14:paraId="2A661052" w14:textId="77777777" w:rsidR="002B4ED2" w:rsidRPr="0089046F" w:rsidRDefault="002B4ED2" w:rsidP="002B4ED2">
      <w:pPr>
        <w:ind w:firstLine="770"/>
        <w:rPr>
          <w:rFonts w:ascii="Times New Roman" w:hAnsi="Times New Roman" w:cs="Times New Roman"/>
          <w:b/>
          <w:sz w:val="24"/>
          <w:szCs w:val="24"/>
        </w:rPr>
      </w:pPr>
      <w:r w:rsidRPr="0089046F">
        <w:rPr>
          <w:rFonts w:ascii="Times New Roman" w:hAnsi="Times New Roman" w:cs="Times New Roman"/>
          <w:b/>
          <w:sz w:val="24"/>
          <w:szCs w:val="24"/>
        </w:rPr>
        <w:t xml:space="preserve">1.1. Область применения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рабочей </w:t>
      </w:r>
      <w:r w:rsidRPr="0089046F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14:paraId="288CEA7D" w14:textId="461474F2" w:rsidR="00334916" w:rsidRDefault="00334916" w:rsidP="0083520B">
      <w:pPr>
        <w:spacing w:after="120" w:line="240" w:lineRule="auto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учебной дисциплины является частью основной </w:t>
      </w:r>
      <w:r w:rsidR="0083520B" w:rsidRPr="0093563B">
        <w:rPr>
          <w:rFonts w:ascii="Times New Roman" w:hAnsi="Times New Roman" w:cs="Times New Roman"/>
          <w:sz w:val="24"/>
          <w:szCs w:val="24"/>
        </w:rPr>
        <w:t xml:space="preserve">образовательной программы и разработана в соответствии с требованиями </w:t>
      </w:r>
      <w:r w:rsidR="0083520B" w:rsidRPr="00D965E6">
        <w:rPr>
          <w:rFonts w:ascii="Times New Roman" w:hAnsi="Times New Roman" w:cs="Times New Roman"/>
          <w:sz w:val="24"/>
          <w:szCs w:val="24"/>
        </w:rPr>
        <w:t>–</w:t>
      </w:r>
      <w:r w:rsidR="0083520B">
        <w:rPr>
          <w:rFonts w:ascii="Times New Roman" w:hAnsi="Times New Roman" w:cs="Times New Roman"/>
          <w:sz w:val="24"/>
          <w:szCs w:val="24"/>
        </w:rPr>
        <w:t xml:space="preserve"> </w:t>
      </w:r>
      <w:r w:rsidR="0083520B" w:rsidRPr="00D965E6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среднего профессионального образования по профессии 43.01.09 Повар, кондитер, утвержденного приказом Министерства образования и науки Российской Федерации РФ от 9 декабря 2016 г. N 1569). С изменениями и дополнениями от: 17 декабря 2020 г. </w:t>
      </w:r>
    </w:p>
    <w:p w14:paraId="410C88F0" w14:textId="6F60CC18" w:rsidR="00334916" w:rsidRDefault="00334916" w:rsidP="00334916">
      <w:pPr>
        <w:spacing w:after="0" w:line="240" w:lineRule="auto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учебной дис</w:t>
      </w:r>
      <w:r>
        <w:rPr>
          <w:rFonts w:ascii="Times New Roman" w:hAnsi="Times New Roman" w:cs="Times New Roman"/>
          <w:sz w:val="24"/>
          <w:szCs w:val="24"/>
        </w:rPr>
        <w:t>циплины может быть использована при подготовке на базе основного общего образования (ООО</w:t>
      </w:r>
      <w:r w:rsidR="007F3612">
        <w:rPr>
          <w:rFonts w:ascii="Times New Roman" w:hAnsi="Times New Roman" w:cs="Times New Roman"/>
          <w:sz w:val="24"/>
          <w:szCs w:val="24"/>
        </w:rPr>
        <w:t>), среднего общего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(СОО) и </w:t>
      </w:r>
      <w:r>
        <w:rPr>
          <w:rFonts w:ascii="Times New Roman" w:eastAsia="Times New Roman" w:hAnsi="Times New Roman" w:cs="Times New Roman"/>
          <w:sz w:val="24"/>
          <w:szCs w:val="24"/>
        </w:rPr>
        <w:t>в профессиональной по</w:t>
      </w:r>
      <w:r>
        <w:rPr>
          <w:rFonts w:ascii="Times New Roman" w:hAnsi="Times New Roman" w:cs="Times New Roman"/>
          <w:sz w:val="24"/>
          <w:szCs w:val="24"/>
        </w:rPr>
        <w:t>дготовке по профессии повар.</w:t>
      </w:r>
    </w:p>
    <w:p w14:paraId="18EE3CA0" w14:textId="77777777" w:rsidR="00B774CB" w:rsidRPr="00B774CB" w:rsidRDefault="00B774CB" w:rsidP="00B774CB">
      <w:pPr>
        <w:ind w:firstLine="660"/>
        <w:rPr>
          <w:rFonts w:ascii="Times New Roman" w:hAnsi="Times New Roman" w:cs="Times New Roman"/>
          <w:b/>
          <w:sz w:val="24"/>
          <w:szCs w:val="24"/>
        </w:rPr>
      </w:pPr>
      <w:r w:rsidRPr="00B774CB">
        <w:rPr>
          <w:rFonts w:ascii="Times New Roman" w:hAnsi="Times New Roman" w:cs="Times New Roman"/>
          <w:b/>
          <w:sz w:val="24"/>
          <w:szCs w:val="24"/>
        </w:rPr>
        <w:t>1.2. Цель и планируемые результаты освоения дисциплины: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8"/>
        <w:gridCol w:w="3686"/>
        <w:gridCol w:w="4076"/>
      </w:tblGrid>
      <w:tr w:rsidR="00B774CB" w:rsidRPr="00B774CB" w14:paraId="5E4B101F" w14:textId="77777777" w:rsidTr="007F3612">
        <w:tc>
          <w:tcPr>
            <w:tcW w:w="1808" w:type="dxa"/>
          </w:tcPr>
          <w:p w14:paraId="06988D03" w14:textId="77777777" w:rsidR="00B774CB" w:rsidRPr="00B774CB" w:rsidRDefault="00B774CB" w:rsidP="00E256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Код ПК, ОК</w:t>
            </w:r>
          </w:p>
        </w:tc>
        <w:tc>
          <w:tcPr>
            <w:tcW w:w="3686" w:type="dxa"/>
          </w:tcPr>
          <w:p w14:paraId="25665920" w14:textId="77777777" w:rsidR="00B774CB" w:rsidRPr="00B774CB" w:rsidRDefault="00B774CB" w:rsidP="00E256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Умения</w:t>
            </w:r>
          </w:p>
        </w:tc>
        <w:tc>
          <w:tcPr>
            <w:tcW w:w="4076" w:type="dxa"/>
          </w:tcPr>
          <w:p w14:paraId="6275DA78" w14:textId="77777777" w:rsidR="00B774CB" w:rsidRPr="00B774CB" w:rsidRDefault="00B774CB" w:rsidP="00E256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Знания</w:t>
            </w:r>
          </w:p>
        </w:tc>
      </w:tr>
      <w:tr w:rsidR="00B774CB" w:rsidRPr="00B774CB" w14:paraId="550F8992" w14:textId="77777777" w:rsidTr="007F3612">
        <w:trPr>
          <w:trHeight w:val="557"/>
        </w:trPr>
        <w:tc>
          <w:tcPr>
            <w:tcW w:w="1808" w:type="dxa"/>
          </w:tcPr>
          <w:p w14:paraId="00B67000" w14:textId="77777777" w:rsidR="00B774CB" w:rsidRPr="00B774CB" w:rsidRDefault="00B774CB" w:rsidP="00E256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1.1-1.4, </w:t>
            </w:r>
          </w:p>
          <w:p w14:paraId="71F35157" w14:textId="77777777" w:rsidR="00B774CB" w:rsidRPr="00B774CB" w:rsidRDefault="00B774CB" w:rsidP="00E256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2.1-2.8, </w:t>
            </w:r>
          </w:p>
          <w:p w14:paraId="1E84704B" w14:textId="77777777" w:rsidR="00B774CB" w:rsidRPr="00B774CB" w:rsidRDefault="00B774CB" w:rsidP="00E256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3.1-3.6, </w:t>
            </w:r>
          </w:p>
          <w:p w14:paraId="59D4ABA9" w14:textId="77777777" w:rsidR="00B774CB" w:rsidRPr="00B774CB" w:rsidRDefault="00B774CB" w:rsidP="00E256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4.1-4.5, </w:t>
            </w:r>
          </w:p>
          <w:p w14:paraId="4ECA57FF" w14:textId="77777777" w:rsidR="00B774CB" w:rsidRPr="00B774CB" w:rsidRDefault="00B774CB" w:rsidP="00E256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 5.1-5.5</w:t>
            </w:r>
          </w:p>
          <w:p w14:paraId="439EB72A" w14:textId="77777777" w:rsidR="00B774CB" w:rsidRPr="00B774CB" w:rsidRDefault="00B774CB" w:rsidP="00E2560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 1-7, 9,10</w:t>
            </w:r>
          </w:p>
          <w:p w14:paraId="789F309A" w14:textId="77777777" w:rsidR="000D02DE" w:rsidRPr="000D02DE" w:rsidRDefault="000D02DE" w:rsidP="000D02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02D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ЛР 3; ЛР 6 </w:t>
            </w:r>
          </w:p>
          <w:p w14:paraId="08145821" w14:textId="3E1B88E0" w:rsidR="000D02DE" w:rsidRPr="000D02DE" w:rsidRDefault="000D02DE" w:rsidP="000D02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02D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ЛР 13: ЛР 14 </w:t>
            </w:r>
          </w:p>
          <w:p w14:paraId="77B12484" w14:textId="2B93FBAB" w:rsidR="007F3612" w:rsidRPr="000D02DE" w:rsidRDefault="000D02DE" w:rsidP="000D02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02D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ЛР 15</w:t>
            </w:r>
          </w:p>
          <w:p w14:paraId="6F46B3DE" w14:textId="77777777" w:rsidR="007F3612" w:rsidRPr="007F3612" w:rsidRDefault="007F3612" w:rsidP="007F361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4B5736C" w14:textId="77777777" w:rsidR="007F3612" w:rsidRPr="007F3612" w:rsidRDefault="007F3612" w:rsidP="007F361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DE22617" w14:textId="77777777" w:rsidR="007F3612" w:rsidRPr="007F3612" w:rsidRDefault="007F3612" w:rsidP="007F361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FC95A27" w14:textId="77777777" w:rsidR="007F3612" w:rsidRPr="007F3612" w:rsidRDefault="007F3612" w:rsidP="007F361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51BE876" w14:textId="77777777" w:rsidR="007F3612" w:rsidRPr="007F3612" w:rsidRDefault="007F3612" w:rsidP="007F361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C3FCAE2" w14:textId="77777777" w:rsidR="007F3612" w:rsidRPr="007F3612" w:rsidRDefault="007F3612" w:rsidP="007F361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690C3F6" w14:textId="77777777" w:rsidR="007F3612" w:rsidRPr="007F3612" w:rsidRDefault="007F3612" w:rsidP="007F361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5660A5C9" w14:textId="77777777" w:rsidR="007F3612" w:rsidRPr="007F3612" w:rsidRDefault="007F3612" w:rsidP="007F361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AE5A4D1" w14:textId="54C5020F" w:rsidR="007F3612" w:rsidRPr="007F3612" w:rsidRDefault="007F3612" w:rsidP="007F36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14:paraId="16F0C89C" w14:textId="02C5A61C" w:rsidR="00B774CB" w:rsidRPr="00B774CB" w:rsidRDefault="00B774CB" w:rsidP="00E256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-выявлять опасные и вредные </w:t>
            </w:r>
            <w:r w:rsidR="007F3612"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производственные факторы</w:t>
            </w: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соответствующие им риски, связанные с прошлыми, настоящими или планируемыми видами профессиональной деятельности;</w:t>
            </w:r>
          </w:p>
          <w:p w14:paraId="2E4CC49E" w14:textId="77777777" w:rsidR="00B774CB" w:rsidRPr="00B774CB" w:rsidRDefault="00B774CB" w:rsidP="00E256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-использовать средства коллективной и индивидуальной защиты в соответствии с характером выполняемой профессиональной деятельности; </w:t>
            </w:r>
          </w:p>
          <w:p w14:paraId="521FA0DD" w14:textId="77777777" w:rsidR="00B774CB" w:rsidRPr="00B774CB" w:rsidRDefault="00B774CB" w:rsidP="00E256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-участвовать в аттестации рабочих мест по условиям труда, в т. ч. оценивать условия труда и уровень травмобезопасности;</w:t>
            </w:r>
          </w:p>
          <w:p w14:paraId="226B125B" w14:textId="77777777" w:rsidR="00B774CB" w:rsidRPr="00B774CB" w:rsidRDefault="00B774CB" w:rsidP="00E256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-проводить вводный инструктаж помощника повара (кондитера), инструктировать их по вопросам техники безопасности на рабочем месте с учетом специфики выполняемых работ; </w:t>
            </w:r>
          </w:p>
          <w:p w14:paraId="00ABFF42" w14:textId="77777777" w:rsidR="00B774CB" w:rsidRPr="00334916" w:rsidRDefault="00B774CB" w:rsidP="003349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-вырабатывать и контролировать навыки, необходимые для достижения требуемого уровня </w:t>
            </w: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безопасности труда. </w:t>
            </w:r>
          </w:p>
        </w:tc>
        <w:tc>
          <w:tcPr>
            <w:tcW w:w="4076" w:type="dxa"/>
          </w:tcPr>
          <w:p w14:paraId="616C446B" w14:textId="77777777" w:rsidR="00B774CB" w:rsidRPr="00B774CB" w:rsidRDefault="00B774CB" w:rsidP="00E256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-законы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14:paraId="1189949E" w14:textId="77777777" w:rsidR="00B774CB" w:rsidRPr="00B774CB" w:rsidRDefault="00B774CB" w:rsidP="00E256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-обязанности работников в области охраны труда; </w:t>
            </w:r>
          </w:p>
          <w:p w14:paraId="661724DF" w14:textId="77777777" w:rsidR="00B774CB" w:rsidRPr="00B774CB" w:rsidRDefault="00B774CB" w:rsidP="00E256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14:paraId="20EE770D" w14:textId="77777777" w:rsidR="00B774CB" w:rsidRPr="00B774CB" w:rsidRDefault="00B774CB" w:rsidP="00E256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14:paraId="7759E0BF" w14:textId="77777777" w:rsidR="00B774CB" w:rsidRPr="00B774CB" w:rsidRDefault="00B774CB" w:rsidP="00E256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-порядок и периодичность инструктажей по охране труда и технике безопасности;</w:t>
            </w:r>
          </w:p>
          <w:p w14:paraId="4E0FF3F9" w14:textId="77777777" w:rsidR="00B774CB" w:rsidRPr="00B774CB" w:rsidRDefault="00B774CB" w:rsidP="00E25608">
            <w:pPr>
              <w:pStyle w:val="a7"/>
              <w:ind w:left="0" w:firstLine="0"/>
              <w:jc w:val="both"/>
              <w:rPr>
                <w:lang w:eastAsia="en-US"/>
              </w:rPr>
            </w:pPr>
            <w:r w:rsidRPr="00B774CB">
              <w:rPr>
                <w:lang w:eastAsia="en-US"/>
              </w:rPr>
              <w:t>-порядок хранения и использования средств коллективной и индивидуальной</w:t>
            </w:r>
          </w:p>
        </w:tc>
      </w:tr>
    </w:tbl>
    <w:p w14:paraId="1DE9FB94" w14:textId="77777777" w:rsidR="007F3612" w:rsidRPr="001D105F" w:rsidRDefault="007F3612" w:rsidP="007F3612">
      <w:pPr>
        <w:rPr>
          <w:rFonts w:ascii="Times New Roman" w:hAnsi="Times New Roman" w:cs="Times New Roman"/>
          <w:b/>
          <w:sz w:val="24"/>
          <w:szCs w:val="24"/>
        </w:rPr>
      </w:pPr>
      <w:r w:rsidRPr="001D10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 результате освоения учебной дисциплины обучающийся должен обладать личностными результатами: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0"/>
        <w:gridCol w:w="2810"/>
      </w:tblGrid>
      <w:tr w:rsidR="007F3612" w:rsidRPr="001D105F" w14:paraId="2AC317C3" w14:textId="77777777" w:rsidTr="00744A82">
        <w:tc>
          <w:tcPr>
            <w:tcW w:w="6760" w:type="dxa"/>
          </w:tcPr>
          <w:p w14:paraId="58975010" w14:textId="77777777" w:rsidR="007F3612" w:rsidRPr="001D105F" w:rsidRDefault="007F3612" w:rsidP="00744A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14:paraId="3FE757BE" w14:textId="77777777" w:rsidR="007F3612" w:rsidRPr="001D105F" w:rsidRDefault="007F3612" w:rsidP="00744A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14:paraId="291DFD60" w14:textId="6E80953D" w:rsidR="007F3612" w:rsidRPr="001D105F" w:rsidRDefault="007F3612" w:rsidP="00744A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  <w:r w:rsidR="00B61184" w:rsidRPr="006907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ЛР3, ЛР6</w:t>
            </w:r>
            <w:r w:rsidR="00B6118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ЛР13,ЛР14,ЛР15</w:t>
            </w:r>
          </w:p>
        </w:tc>
        <w:tc>
          <w:tcPr>
            <w:tcW w:w="2810" w:type="dxa"/>
            <w:vAlign w:val="center"/>
          </w:tcPr>
          <w:p w14:paraId="7E8E0E2F" w14:textId="77777777" w:rsidR="007F3612" w:rsidRPr="001D105F" w:rsidRDefault="007F3612" w:rsidP="00744A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B61184" w:rsidRPr="001D105F" w14:paraId="3CA5903C" w14:textId="77777777" w:rsidTr="00744A82"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7362E4" w14:textId="0CA2A9C9" w:rsidR="00B61184" w:rsidRPr="00B61184" w:rsidRDefault="00B61184" w:rsidP="00B61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1184">
              <w:rPr>
                <w:rFonts w:ascii="Times New Roman" w:hAnsi="Times New Roman" w:cs="Times New Roman"/>
                <w:sz w:val="24"/>
              </w:rPr>
              <w:t>Соблюдающий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нормы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правопорядка,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следующий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идеалам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гражданского общества, обеспечения безопасности, прав и свобод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граждан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  <w:szCs w:val="24"/>
              </w:rPr>
              <w:t>Донецкой Народной Республики</w:t>
            </w:r>
            <w:r w:rsidRPr="00B61184">
              <w:rPr>
                <w:rFonts w:ascii="Times New Roman" w:hAnsi="Times New Roman" w:cs="Times New Roman"/>
                <w:sz w:val="24"/>
              </w:rPr>
              <w:t>.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Лояльный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к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установкам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и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проявлениям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представителей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субкультур,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отличающий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их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от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групп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с</w:t>
            </w:r>
            <w:r w:rsidRPr="00B6118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деструктивным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и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диванным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поведением.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Демонстрирующий</w:t>
            </w:r>
            <w:r w:rsidRPr="00B61184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неприятие</w:t>
            </w:r>
            <w:r w:rsidRPr="00B61184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и</w:t>
            </w:r>
            <w:r w:rsidRPr="00B61184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предупреждающий</w:t>
            </w:r>
            <w:r w:rsidRPr="00B61184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социально</w:t>
            </w:r>
            <w:r w:rsidRPr="00B61184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опасное</w:t>
            </w:r>
            <w:r w:rsidRPr="00B61184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поведение окружающих</w:t>
            </w:r>
          </w:p>
        </w:tc>
        <w:tc>
          <w:tcPr>
            <w:tcW w:w="2810" w:type="dxa"/>
            <w:vAlign w:val="center"/>
          </w:tcPr>
          <w:p w14:paraId="7AA59081" w14:textId="6E8C7259" w:rsidR="00B61184" w:rsidRPr="00B61184" w:rsidRDefault="00B61184" w:rsidP="00B611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B61184" w:rsidRPr="001D105F" w14:paraId="20C90E75" w14:textId="77777777" w:rsidTr="00744A82"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9B32E0" w14:textId="6AC673D2" w:rsidR="00B61184" w:rsidRPr="00B61184" w:rsidRDefault="00B61184" w:rsidP="00B61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1184">
              <w:rPr>
                <w:rFonts w:ascii="Times New Roman" w:hAnsi="Times New Roman" w:cs="Times New Roman"/>
                <w:sz w:val="24"/>
              </w:rPr>
              <w:t>Проявляющий</w:t>
            </w:r>
            <w:r w:rsidRPr="00B61184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уважение</w:t>
            </w:r>
            <w:r w:rsidRPr="00B61184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к</w:t>
            </w:r>
            <w:r w:rsidRPr="00B61184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людям</w:t>
            </w:r>
            <w:r w:rsidRPr="00B61184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старшего</w:t>
            </w:r>
            <w:r w:rsidRPr="00B61184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поколения</w:t>
            </w:r>
            <w:r w:rsidRPr="00B61184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и</w:t>
            </w:r>
            <w:r w:rsidRPr="00B61184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</w:rPr>
              <w:t>готовность</w:t>
            </w:r>
            <w:r w:rsidRPr="00B61184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B61184">
              <w:rPr>
                <w:rFonts w:ascii="Times New Roman" w:hAnsi="Times New Roman" w:cs="Times New Roman"/>
                <w:sz w:val="24"/>
                <w:szCs w:val="24"/>
              </w:rPr>
              <w:t>к оказанию социальной поддержки и участию в добровольческих движениях</w:t>
            </w:r>
          </w:p>
        </w:tc>
        <w:tc>
          <w:tcPr>
            <w:tcW w:w="2810" w:type="dxa"/>
            <w:vAlign w:val="center"/>
          </w:tcPr>
          <w:p w14:paraId="7AFB967C" w14:textId="36B81A03" w:rsidR="00B61184" w:rsidRPr="00B61184" w:rsidRDefault="00B61184" w:rsidP="00B611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1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7F3612" w:rsidRPr="001D105F" w14:paraId="38E4824C" w14:textId="77777777" w:rsidTr="00744A82">
        <w:tc>
          <w:tcPr>
            <w:tcW w:w="9570" w:type="dxa"/>
            <w:gridSpan w:val="2"/>
            <w:vAlign w:val="center"/>
          </w:tcPr>
          <w:p w14:paraId="2E8906BC" w14:textId="77777777" w:rsidR="007F3612" w:rsidRPr="001D105F" w:rsidRDefault="007F3612" w:rsidP="00744A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14:paraId="59D41989" w14:textId="77777777" w:rsidR="007F3612" w:rsidRPr="001D105F" w:rsidRDefault="007F3612" w:rsidP="00744A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реализации программы воспитания, определенные отраслевыми требованиями к деловым качествам личности</w:t>
            </w: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footnoteReference w:id="1"/>
            </w:r>
            <w:r w:rsidRPr="001D10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D105F">
              <w:rPr>
                <w:rFonts w:ascii="Times New Roman" w:hAnsi="Times New Roman" w:cs="Times New Roman"/>
                <w:sz w:val="24"/>
                <w:szCs w:val="24"/>
              </w:rPr>
              <w:t>(при наличии)</w:t>
            </w:r>
          </w:p>
        </w:tc>
      </w:tr>
      <w:tr w:rsidR="007F3612" w:rsidRPr="001D105F" w14:paraId="6A13604D" w14:textId="77777777" w:rsidTr="00744A82">
        <w:tc>
          <w:tcPr>
            <w:tcW w:w="9570" w:type="dxa"/>
            <w:gridSpan w:val="2"/>
            <w:vAlign w:val="center"/>
          </w:tcPr>
          <w:p w14:paraId="31677C2C" w14:textId="77777777" w:rsidR="007F3612" w:rsidRPr="001D105F" w:rsidRDefault="007F3612" w:rsidP="00744A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1184" w:rsidRPr="001D105F" w14:paraId="3A7B90B6" w14:textId="77777777" w:rsidTr="00744A82">
        <w:tc>
          <w:tcPr>
            <w:tcW w:w="6760" w:type="dxa"/>
            <w:vAlign w:val="center"/>
          </w:tcPr>
          <w:p w14:paraId="25B551B2" w14:textId="5F2EB257" w:rsidR="00B61184" w:rsidRPr="001D105F" w:rsidRDefault="00B61184" w:rsidP="00B61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2810" w:type="dxa"/>
            <w:vAlign w:val="center"/>
          </w:tcPr>
          <w:p w14:paraId="380BDF20" w14:textId="1D7CA49A" w:rsidR="00B61184" w:rsidRPr="001D105F" w:rsidRDefault="00B61184" w:rsidP="00B611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13</w:t>
            </w:r>
          </w:p>
        </w:tc>
      </w:tr>
      <w:tr w:rsidR="00B61184" w:rsidRPr="001D105F" w14:paraId="4AD946EE" w14:textId="77777777" w:rsidTr="00744A82">
        <w:tc>
          <w:tcPr>
            <w:tcW w:w="6760" w:type="dxa"/>
            <w:vAlign w:val="center"/>
          </w:tcPr>
          <w:p w14:paraId="76D844D2" w14:textId="025EADC6" w:rsidR="00B61184" w:rsidRPr="001D105F" w:rsidRDefault="00B61184" w:rsidP="00B61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3E3">
              <w:rPr>
                <w:rFonts w:ascii="Times New Roman" w:hAnsi="Times New Roman"/>
                <w:sz w:val="24"/>
                <w:szCs w:val="24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2810" w:type="dxa"/>
            <w:vAlign w:val="center"/>
          </w:tcPr>
          <w:p w14:paraId="61D53183" w14:textId="671BF6C3" w:rsidR="00B61184" w:rsidRPr="00B61184" w:rsidRDefault="00B61184" w:rsidP="00B611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14</w:t>
            </w:r>
          </w:p>
        </w:tc>
      </w:tr>
      <w:tr w:rsidR="00B61184" w:rsidRPr="001D105F" w14:paraId="5FB1C828" w14:textId="77777777" w:rsidTr="00744A82">
        <w:tc>
          <w:tcPr>
            <w:tcW w:w="6760" w:type="dxa"/>
            <w:vAlign w:val="center"/>
          </w:tcPr>
          <w:p w14:paraId="1E5AEB4E" w14:textId="6C71800B" w:rsidR="00B61184" w:rsidRPr="001D105F" w:rsidRDefault="00B61184" w:rsidP="00B611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05F">
              <w:rPr>
                <w:rFonts w:ascii="Times New Roman" w:hAnsi="Times New Roman" w:cs="Times New Roman"/>
                <w:sz w:val="24"/>
                <w:szCs w:val="24"/>
              </w:rPr>
              <w:t>Открытый к текущим и перспективным изменениям в мире труда и профессий</w:t>
            </w:r>
          </w:p>
        </w:tc>
        <w:tc>
          <w:tcPr>
            <w:tcW w:w="2810" w:type="dxa"/>
            <w:vAlign w:val="center"/>
          </w:tcPr>
          <w:p w14:paraId="2101DE16" w14:textId="594A187C" w:rsidR="00B61184" w:rsidRPr="001D105F" w:rsidRDefault="00B61184" w:rsidP="00B611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10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ЛР 15</w:t>
            </w:r>
          </w:p>
        </w:tc>
      </w:tr>
    </w:tbl>
    <w:p w14:paraId="48F9245E" w14:textId="77777777" w:rsidR="00B61184" w:rsidRDefault="00B61184" w:rsidP="00B774CB">
      <w:pPr>
        <w:rPr>
          <w:rFonts w:ascii="Times New Roman" w:hAnsi="Times New Roman" w:cs="Times New Roman"/>
          <w:b/>
          <w:sz w:val="24"/>
          <w:szCs w:val="24"/>
        </w:rPr>
      </w:pPr>
    </w:p>
    <w:p w14:paraId="19FE9118" w14:textId="77777777" w:rsidR="00B61184" w:rsidRDefault="00B61184" w:rsidP="00B774CB">
      <w:pPr>
        <w:rPr>
          <w:rFonts w:ascii="Times New Roman" w:hAnsi="Times New Roman" w:cs="Times New Roman"/>
          <w:b/>
          <w:sz w:val="24"/>
          <w:szCs w:val="24"/>
        </w:rPr>
        <w:sectPr w:rsidR="00B61184" w:rsidSect="0096706B">
          <w:footerReference w:type="default" r:id="rId13"/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14:paraId="501D9861" w14:textId="7A19C074" w:rsidR="00B774CB" w:rsidRPr="00B774CB" w:rsidRDefault="00B774CB" w:rsidP="00B774CB">
      <w:pPr>
        <w:rPr>
          <w:rFonts w:ascii="Times New Roman" w:hAnsi="Times New Roman" w:cs="Times New Roman"/>
          <w:b/>
          <w:sz w:val="24"/>
          <w:szCs w:val="24"/>
        </w:rPr>
      </w:pPr>
      <w:r w:rsidRPr="00B774CB">
        <w:rPr>
          <w:rFonts w:ascii="Times New Roman" w:hAnsi="Times New Roman" w:cs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14:paraId="2E3753C8" w14:textId="77777777" w:rsidR="00B774CB" w:rsidRPr="00B774CB" w:rsidRDefault="00B774CB" w:rsidP="00B774CB">
      <w:pPr>
        <w:rPr>
          <w:rFonts w:ascii="Times New Roman" w:hAnsi="Times New Roman" w:cs="Times New Roman"/>
          <w:b/>
          <w:sz w:val="24"/>
          <w:szCs w:val="24"/>
        </w:rPr>
      </w:pPr>
      <w:r w:rsidRPr="00B774CB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0"/>
        <w:gridCol w:w="1950"/>
      </w:tblGrid>
      <w:tr w:rsidR="00B774CB" w:rsidRPr="00B774CB" w14:paraId="6A01C7B9" w14:textId="77777777" w:rsidTr="00E25608">
        <w:trPr>
          <w:trHeight w:val="490"/>
        </w:trPr>
        <w:tc>
          <w:tcPr>
            <w:tcW w:w="3981" w:type="pct"/>
            <w:vAlign w:val="center"/>
          </w:tcPr>
          <w:p w14:paraId="1B95F54D" w14:textId="77777777" w:rsidR="00B774CB" w:rsidRPr="00B774CB" w:rsidRDefault="00B774CB" w:rsidP="00E256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019" w:type="pct"/>
            <w:vAlign w:val="center"/>
          </w:tcPr>
          <w:p w14:paraId="62F0560D" w14:textId="77777777" w:rsidR="00B774CB" w:rsidRPr="00B774CB" w:rsidRDefault="00B774CB" w:rsidP="00E2560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часов</w:t>
            </w:r>
          </w:p>
          <w:p w14:paraId="39220AB6" w14:textId="77777777" w:rsidR="00B774CB" w:rsidRPr="00B774CB" w:rsidRDefault="00B774CB" w:rsidP="00E25608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B774CB" w:rsidRPr="00B774CB" w14:paraId="1EA08D00" w14:textId="77777777" w:rsidTr="00E25608">
        <w:trPr>
          <w:trHeight w:val="490"/>
        </w:trPr>
        <w:tc>
          <w:tcPr>
            <w:tcW w:w="3981" w:type="pct"/>
            <w:vAlign w:val="center"/>
          </w:tcPr>
          <w:p w14:paraId="6157FBB7" w14:textId="77777777" w:rsidR="00B774CB" w:rsidRPr="00B774CB" w:rsidRDefault="00B774CB" w:rsidP="00E256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Суммарная учебная нагрузка во взаимодействии с преподавателем</w:t>
            </w:r>
          </w:p>
        </w:tc>
        <w:tc>
          <w:tcPr>
            <w:tcW w:w="1019" w:type="pct"/>
            <w:vAlign w:val="center"/>
          </w:tcPr>
          <w:p w14:paraId="076090D2" w14:textId="77777777" w:rsidR="00B774CB" w:rsidRPr="00B774CB" w:rsidRDefault="00B774CB" w:rsidP="00E2560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B774CB" w:rsidRPr="00B774CB" w14:paraId="791CD510" w14:textId="77777777" w:rsidTr="00E25608">
        <w:trPr>
          <w:trHeight w:val="490"/>
        </w:trPr>
        <w:tc>
          <w:tcPr>
            <w:tcW w:w="3981" w:type="pct"/>
            <w:vAlign w:val="center"/>
          </w:tcPr>
          <w:p w14:paraId="104E0222" w14:textId="77777777" w:rsidR="00B774CB" w:rsidRPr="00B774CB" w:rsidRDefault="00B774CB" w:rsidP="00E25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 w:rsidRPr="00B774CB">
              <w:rPr>
                <w:rStyle w:val="a5"/>
                <w:rFonts w:ascii="Times New Roman" w:hAnsi="Times New Roman"/>
                <w:sz w:val="24"/>
                <w:szCs w:val="24"/>
              </w:rPr>
              <w:footnoteReference w:id="2"/>
            </w:r>
          </w:p>
        </w:tc>
        <w:tc>
          <w:tcPr>
            <w:tcW w:w="1019" w:type="pct"/>
            <w:vAlign w:val="center"/>
          </w:tcPr>
          <w:p w14:paraId="1BB4909F" w14:textId="77777777" w:rsidR="00B774CB" w:rsidRPr="00B774CB" w:rsidRDefault="00B774CB" w:rsidP="00E2560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B774CB" w:rsidRPr="00B774CB" w14:paraId="1F89E1C9" w14:textId="77777777" w:rsidTr="00E25608">
        <w:trPr>
          <w:trHeight w:val="490"/>
        </w:trPr>
        <w:tc>
          <w:tcPr>
            <w:tcW w:w="3981" w:type="pct"/>
            <w:vAlign w:val="center"/>
          </w:tcPr>
          <w:p w14:paraId="6226B495" w14:textId="77777777" w:rsidR="00B774CB" w:rsidRPr="00B774CB" w:rsidRDefault="00B774CB" w:rsidP="00E256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1019" w:type="pct"/>
            <w:vAlign w:val="center"/>
          </w:tcPr>
          <w:p w14:paraId="01EA9605" w14:textId="77777777" w:rsidR="00B774CB" w:rsidRPr="00B774CB" w:rsidRDefault="00B774CB" w:rsidP="00E2560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iCs/>
                <w:sz w:val="24"/>
                <w:szCs w:val="24"/>
              </w:rPr>
              <w:t>36</w:t>
            </w:r>
          </w:p>
        </w:tc>
      </w:tr>
      <w:tr w:rsidR="00B774CB" w:rsidRPr="00B774CB" w14:paraId="434CD765" w14:textId="77777777" w:rsidTr="00E25608">
        <w:trPr>
          <w:trHeight w:val="490"/>
        </w:trPr>
        <w:tc>
          <w:tcPr>
            <w:tcW w:w="5000" w:type="pct"/>
            <w:gridSpan w:val="2"/>
            <w:vAlign w:val="center"/>
          </w:tcPr>
          <w:p w14:paraId="07A796B2" w14:textId="77777777" w:rsidR="00B774CB" w:rsidRPr="00B774CB" w:rsidRDefault="00B774CB" w:rsidP="00E2560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774CB" w:rsidRPr="00B774CB" w14:paraId="53118021" w14:textId="77777777" w:rsidTr="00E25608">
        <w:trPr>
          <w:trHeight w:val="490"/>
        </w:trPr>
        <w:tc>
          <w:tcPr>
            <w:tcW w:w="3981" w:type="pct"/>
            <w:vAlign w:val="center"/>
          </w:tcPr>
          <w:p w14:paraId="75F02863" w14:textId="77777777" w:rsidR="00B774CB" w:rsidRPr="00B774CB" w:rsidRDefault="00B774CB" w:rsidP="00E25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019" w:type="pct"/>
            <w:vAlign w:val="center"/>
          </w:tcPr>
          <w:p w14:paraId="194A50FC" w14:textId="77777777" w:rsidR="00B774CB" w:rsidRPr="00B774CB" w:rsidRDefault="00B774CB" w:rsidP="00E2560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iCs/>
                <w:sz w:val="24"/>
                <w:szCs w:val="24"/>
              </w:rPr>
              <w:t>26</w:t>
            </w:r>
          </w:p>
        </w:tc>
      </w:tr>
      <w:tr w:rsidR="00B774CB" w:rsidRPr="00B774CB" w14:paraId="0986BC11" w14:textId="77777777" w:rsidTr="00E25608">
        <w:trPr>
          <w:trHeight w:val="490"/>
        </w:trPr>
        <w:tc>
          <w:tcPr>
            <w:tcW w:w="3981" w:type="pct"/>
            <w:vAlign w:val="center"/>
          </w:tcPr>
          <w:p w14:paraId="616D4EBF" w14:textId="77777777" w:rsidR="00B774CB" w:rsidRPr="00B774CB" w:rsidRDefault="00B774CB" w:rsidP="00E25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лабораторные занятия (если предусмотрено)</w:t>
            </w:r>
          </w:p>
        </w:tc>
        <w:tc>
          <w:tcPr>
            <w:tcW w:w="1019" w:type="pct"/>
            <w:vAlign w:val="center"/>
          </w:tcPr>
          <w:p w14:paraId="3972F0A5" w14:textId="77777777" w:rsidR="00B774CB" w:rsidRPr="00B774CB" w:rsidRDefault="00B774CB" w:rsidP="00E2560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B774CB" w:rsidRPr="00B774CB" w14:paraId="38E7099F" w14:textId="77777777" w:rsidTr="00E25608">
        <w:trPr>
          <w:trHeight w:val="490"/>
        </w:trPr>
        <w:tc>
          <w:tcPr>
            <w:tcW w:w="3981" w:type="pct"/>
            <w:vAlign w:val="center"/>
          </w:tcPr>
          <w:p w14:paraId="10E98EA7" w14:textId="77777777" w:rsidR="00B774CB" w:rsidRPr="00B774CB" w:rsidRDefault="00B774CB" w:rsidP="00E256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1019" w:type="pct"/>
            <w:vAlign w:val="center"/>
          </w:tcPr>
          <w:p w14:paraId="6B12522A" w14:textId="77777777" w:rsidR="00B774CB" w:rsidRPr="00B774CB" w:rsidRDefault="00B774CB" w:rsidP="00E2560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B774CB" w:rsidRPr="00B774CB" w14:paraId="18E3C0C3" w14:textId="77777777" w:rsidTr="00E25608">
        <w:trPr>
          <w:trHeight w:val="490"/>
        </w:trPr>
        <w:tc>
          <w:tcPr>
            <w:tcW w:w="3981" w:type="pct"/>
            <w:vAlign w:val="center"/>
          </w:tcPr>
          <w:p w14:paraId="1268F60D" w14:textId="77777777" w:rsidR="00B774CB" w:rsidRPr="00B774CB" w:rsidRDefault="00B774CB" w:rsidP="00E2560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1019" w:type="pct"/>
            <w:vAlign w:val="center"/>
          </w:tcPr>
          <w:p w14:paraId="5FB409AB" w14:textId="77777777" w:rsidR="00B774CB" w:rsidRPr="00B774CB" w:rsidRDefault="00B774CB" w:rsidP="00E25608">
            <w:pPr>
              <w:suppressAutoHyphens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B774CB" w:rsidRPr="00B774CB" w14:paraId="7BB9AB58" w14:textId="77777777" w:rsidTr="00E25608">
        <w:trPr>
          <w:trHeight w:val="490"/>
        </w:trPr>
        <w:tc>
          <w:tcPr>
            <w:tcW w:w="3981" w:type="pct"/>
            <w:vAlign w:val="center"/>
          </w:tcPr>
          <w:p w14:paraId="7466B1EF" w14:textId="77777777" w:rsidR="00B774CB" w:rsidRPr="00B774CB" w:rsidRDefault="00B774CB" w:rsidP="00E25608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019" w:type="pct"/>
            <w:vAlign w:val="center"/>
          </w:tcPr>
          <w:p w14:paraId="22C50766" w14:textId="77777777" w:rsidR="00B774CB" w:rsidRPr="00B774CB" w:rsidRDefault="00B774CB" w:rsidP="00E25608">
            <w:pPr>
              <w:suppressAutoHyphens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B774CB" w:rsidRPr="00B774CB" w14:paraId="21811665" w14:textId="77777777" w:rsidTr="00E25608">
        <w:trPr>
          <w:trHeight w:val="490"/>
        </w:trPr>
        <w:tc>
          <w:tcPr>
            <w:tcW w:w="5000" w:type="pct"/>
            <w:gridSpan w:val="2"/>
            <w:vAlign w:val="center"/>
          </w:tcPr>
          <w:p w14:paraId="1CEF4043" w14:textId="77777777" w:rsidR="00B774CB" w:rsidRPr="00B774CB" w:rsidRDefault="00B774CB" w:rsidP="00E25608">
            <w:pPr>
              <w:suppressAutoHyphens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Промежуточная аттестация проводится в форме </w:t>
            </w:r>
            <w:r w:rsidRPr="00B774CB">
              <w:rPr>
                <w:rFonts w:ascii="Times New Roman" w:hAnsi="Times New Roman" w:cs="Times New Roman"/>
                <w:iCs/>
                <w:sz w:val="24"/>
                <w:szCs w:val="24"/>
              </w:rPr>
              <w:t>дифференцированного зачета</w:t>
            </w:r>
          </w:p>
        </w:tc>
      </w:tr>
    </w:tbl>
    <w:p w14:paraId="7044E22D" w14:textId="77777777" w:rsidR="00B774CB" w:rsidRPr="00B774CB" w:rsidRDefault="00B774CB" w:rsidP="00B774CB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14:paraId="1DA5CF1D" w14:textId="77777777" w:rsidR="00B774CB" w:rsidRPr="00B774CB" w:rsidRDefault="00B774CB" w:rsidP="00B774CB">
      <w:pPr>
        <w:rPr>
          <w:rFonts w:ascii="Times New Roman" w:hAnsi="Times New Roman" w:cs="Times New Roman"/>
          <w:b/>
          <w:sz w:val="24"/>
          <w:szCs w:val="24"/>
        </w:rPr>
      </w:pPr>
    </w:p>
    <w:p w14:paraId="7D073B43" w14:textId="77777777" w:rsidR="00B774CB" w:rsidRPr="00B774CB" w:rsidRDefault="00B774CB" w:rsidP="00B774CB">
      <w:pPr>
        <w:rPr>
          <w:rFonts w:ascii="Times New Roman" w:hAnsi="Times New Roman" w:cs="Times New Roman"/>
          <w:b/>
          <w:sz w:val="24"/>
          <w:szCs w:val="24"/>
        </w:rPr>
        <w:sectPr w:rsidR="00B774CB" w:rsidRPr="00B774CB" w:rsidSect="0096706B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14:paraId="19796E3B" w14:textId="77777777" w:rsidR="00B774CB" w:rsidRPr="00B774CB" w:rsidRDefault="00B774CB" w:rsidP="00B774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74C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tbl>
      <w:tblPr>
        <w:tblW w:w="51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4"/>
        <w:gridCol w:w="8919"/>
        <w:gridCol w:w="1830"/>
        <w:gridCol w:w="2046"/>
      </w:tblGrid>
      <w:tr w:rsidR="00B774CB" w:rsidRPr="00B774CB" w14:paraId="2B6A7F80" w14:textId="77777777" w:rsidTr="00E25608">
        <w:trPr>
          <w:trHeight w:val="20"/>
        </w:trPr>
        <w:tc>
          <w:tcPr>
            <w:tcW w:w="867" w:type="pct"/>
          </w:tcPr>
          <w:p w14:paraId="5F1D248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81" w:type="pct"/>
          </w:tcPr>
          <w:p w14:paraId="7C0EE4B2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591" w:type="pct"/>
          </w:tcPr>
          <w:p w14:paraId="62686D7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661" w:type="pct"/>
          </w:tcPr>
          <w:p w14:paraId="5B3C17D0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Осваиваемые элементы компетенций</w:t>
            </w:r>
          </w:p>
        </w:tc>
      </w:tr>
      <w:tr w:rsidR="00B774CB" w:rsidRPr="00B774CB" w14:paraId="386B4EAF" w14:textId="77777777" w:rsidTr="00E25608">
        <w:trPr>
          <w:trHeight w:val="20"/>
        </w:trPr>
        <w:tc>
          <w:tcPr>
            <w:tcW w:w="867" w:type="pct"/>
          </w:tcPr>
          <w:p w14:paraId="2FAA0B6C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81" w:type="pct"/>
          </w:tcPr>
          <w:p w14:paraId="2984F15F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1" w:type="pct"/>
          </w:tcPr>
          <w:p w14:paraId="6C2C99C2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61" w:type="pct"/>
          </w:tcPr>
          <w:p w14:paraId="061395ED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B774CB" w:rsidRPr="00B774CB" w14:paraId="29C50E82" w14:textId="77777777" w:rsidTr="00E25608">
        <w:trPr>
          <w:trHeight w:val="20"/>
        </w:trPr>
        <w:tc>
          <w:tcPr>
            <w:tcW w:w="867" w:type="pct"/>
            <w:vMerge w:val="restart"/>
          </w:tcPr>
          <w:p w14:paraId="07B6622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</w:t>
            </w:r>
          </w:p>
          <w:p w14:paraId="7AE005B9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7F4873B4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591" w:type="pct"/>
            <w:vMerge w:val="restart"/>
          </w:tcPr>
          <w:p w14:paraId="198BB701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1FF86986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 w:val="restart"/>
          </w:tcPr>
          <w:p w14:paraId="791E549D" w14:textId="77777777" w:rsid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ОК 1-7, ОК 9,10</w:t>
            </w:r>
          </w:p>
          <w:p w14:paraId="17F4EA16" w14:textId="75E3EBAC" w:rsidR="009978A4" w:rsidRPr="00B774CB" w:rsidRDefault="009978A4" w:rsidP="009C7E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; </w:t>
            </w: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B774CB" w:rsidRPr="00B774CB" w14:paraId="62E9AA8F" w14:textId="77777777" w:rsidTr="00E25608">
        <w:trPr>
          <w:trHeight w:val="522"/>
        </w:trPr>
        <w:tc>
          <w:tcPr>
            <w:tcW w:w="867" w:type="pct"/>
            <w:vMerge/>
          </w:tcPr>
          <w:p w14:paraId="07CA53C4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77FC4511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 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Основные понятия в области охраны труда. Предмет, цели и задачи дисциплины. Межпредметные связи с другими дисциплинами. Роль знаний по охране труда в профессиональной деятельности. Состояние охраны труда в отрасли</w:t>
            </w:r>
          </w:p>
        </w:tc>
        <w:tc>
          <w:tcPr>
            <w:tcW w:w="591" w:type="pct"/>
            <w:vMerge/>
          </w:tcPr>
          <w:p w14:paraId="23F2863A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2A142C0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4125CC6F" w14:textId="77777777" w:rsidTr="00E25608">
        <w:trPr>
          <w:trHeight w:val="20"/>
        </w:trPr>
        <w:tc>
          <w:tcPr>
            <w:tcW w:w="867" w:type="pct"/>
          </w:tcPr>
          <w:p w14:paraId="39411B9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</w:t>
            </w:r>
          </w:p>
        </w:tc>
        <w:tc>
          <w:tcPr>
            <w:tcW w:w="2881" w:type="pct"/>
          </w:tcPr>
          <w:p w14:paraId="11CD7D47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Нормативно - правовая база охраны труда</w:t>
            </w:r>
          </w:p>
        </w:tc>
        <w:tc>
          <w:tcPr>
            <w:tcW w:w="591" w:type="pct"/>
          </w:tcPr>
          <w:p w14:paraId="134BD075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14:paraId="5E88CCC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74CB" w:rsidRPr="00B774CB" w14:paraId="2F7E1D03" w14:textId="77777777" w:rsidTr="00E25608">
        <w:trPr>
          <w:trHeight w:val="20"/>
        </w:trPr>
        <w:tc>
          <w:tcPr>
            <w:tcW w:w="867" w:type="pct"/>
            <w:vMerge w:val="restart"/>
          </w:tcPr>
          <w:p w14:paraId="622090BE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</w:t>
            </w:r>
          </w:p>
          <w:p w14:paraId="165DC1B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Законодательство в области охраны труда</w:t>
            </w:r>
          </w:p>
        </w:tc>
        <w:tc>
          <w:tcPr>
            <w:tcW w:w="2881" w:type="pct"/>
          </w:tcPr>
          <w:p w14:paraId="25DE14AD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591" w:type="pct"/>
            <w:vMerge w:val="restart"/>
          </w:tcPr>
          <w:p w14:paraId="53CC0058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1" w:type="pct"/>
            <w:vMerge w:val="restart"/>
          </w:tcPr>
          <w:p w14:paraId="5436257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ОК 1-7, ОК 9,10</w:t>
            </w:r>
          </w:p>
          <w:p w14:paraId="3C47CC2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 1.1-1.5 </w:t>
            </w:r>
          </w:p>
          <w:p w14:paraId="296FB50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2.1-2.8</w:t>
            </w:r>
          </w:p>
          <w:p w14:paraId="3D81BF7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3.1-3.6</w:t>
            </w:r>
          </w:p>
          <w:p w14:paraId="359B08DB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4.1-4.5</w:t>
            </w:r>
          </w:p>
          <w:p w14:paraId="17AF7E1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5.1-5.5</w:t>
            </w:r>
          </w:p>
          <w:p w14:paraId="6413E32B" w14:textId="77777777" w:rsidR="00B774CB" w:rsidRDefault="009978A4" w:rsidP="009C7E1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; </w:t>
            </w: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ЛР 6 </w:t>
            </w:r>
          </w:p>
          <w:p w14:paraId="42862675" w14:textId="7FB93085" w:rsidR="00947555" w:rsidRPr="00947555" w:rsidRDefault="00947555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E10">
              <w:rPr>
                <w:rFonts w:ascii="Times New Roman" w:hAnsi="Times New Roman"/>
                <w:b/>
                <w:sz w:val="24"/>
                <w:szCs w:val="24"/>
              </w:rPr>
              <w:t>ЛР 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9C7E10">
              <w:rPr>
                <w:rFonts w:ascii="Times New Roman" w:hAnsi="Times New Roman"/>
                <w:b/>
                <w:sz w:val="24"/>
                <w:szCs w:val="24"/>
              </w:rPr>
              <w:t xml:space="preserve">ЛР 15 </w:t>
            </w:r>
          </w:p>
        </w:tc>
      </w:tr>
      <w:tr w:rsidR="00B774CB" w:rsidRPr="00B774CB" w14:paraId="3D75A86E" w14:textId="77777777" w:rsidTr="00E25608">
        <w:trPr>
          <w:trHeight w:val="20"/>
        </w:trPr>
        <w:tc>
          <w:tcPr>
            <w:tcW w:w="867" w:type="pct"/>
            <w:vMerge/>
          </w:tcPr>
          <w:p w14:paraId="142BD302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704AC22D" w14:textId="2922D518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47555">
              <w:t xml:space="preserve"> </w:t>
            </w:r>
            <w:r w:rsidR="00947555" w:rsidRPr="00947555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 охраны труда: понятие, назначение. Законы в области охраны труда: Конституция Донецкой Народной Республики; «Об охране труда» (Принят Постановлением Народного Совета No 31-IHC 3 апреля 2015 года) https://dnrsovet.su/zakon-dnr-ob-ohrane-truda/ КЗОТ Донецкой Народной Республики Основные нормы, регламентирующие этими законами, сферами их применения</w:t>
            </w:r>
          </w:p>
        </w:tc>
        <w:tc>
          <w:tcPr>
            <w:tcW w:w="591" w:type="pct"/>
            <w:vMerge/>
          </w:tcPr>
          <w:p w14:paraId="7F081900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74B4217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7EF98DED" w14:textId="77777777" w:rsidTr="00E25608">
        <w:trPr>
          <w:trHeight w:val="20"/>
        </w:trPr>
        <w:tc>
          <w:tcPr>
            <w:tcW w:w="867" w:type="pct"/>
            <w:vMerge/>
          </w:tcPr>
          <w:p w14:paraId="65CB4CB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434AF0A2" w14:textId="15688D84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государственной политики в области охраны труда. Полномочия органов государственной власти, а также местного самоуправления в области охраны труда. Государственные нормативные требования охраны труда.</w:t>
            </w:r>
          </w:p>
        </w:tc>
        <w:tc>
          <w:tcPr>
            <w:tcW w:w="591" w:type="pct"/>
            <w:vMerge/>
          </w:tcPr>
          <w:p w14:paraId="2CFE3CC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306DCA60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3F825DC9" w14:textId="77777777" w:rsidTr="00E25608">
        <w:trPr>
          <w:trHeight w:val="433"/>
        </w:trPr>
        <w:tc>
          <w:tcPr>
            <w:tcW w:w="867" w:type="pct"/>
            <w:vMerge/>
          </w:tcPr>
          <w:p w14:paraId="46C6C11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51EB9E33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Система стандартов по технике безопасности: назначение, объекты. Межотраслевые правила по охране труда, назначение, содержание, порядок действия</w:t>
            </w:r>
          </w:p>
        </w:tc>
        <w:tc>
          <w:tcPr>
            <w:tcW w:w="591" w:type="pct"/>
            <w:vMerge/>
          </w:tcPr>
          <w:p w14:paraId="5720DF7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232AE43B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5421031D" w14:textId="77777777" w:rsidTr="00E25608">
        <w:trPr>
          <w:trHeight w:val="433"/>
        </w:trPr>
        <w:tc>
          <w:tcPr>
            <w:tcW w:w="867" w:type="pct"/>
            <w:vMerge/>
          </w:tcPr>
          <w:p w14:paraId="0754C44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59F9E274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Положение о системе сертификации работ по охране труда в организациях: назначение, содержание</w:t>
            </w:r>
          </w:p>
        </w:tc>
        <w:tc>
          <w:tcPr>
            <w:tcW w:w="591" w:type="pct"/>
            <w:vMerge/>
          </w:tcPr>
          <w:p w14:paraId="62716B1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3426EB6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46892C50" w14:textId="77777777" w:rsidTr="00E25608">
        <w:trPr>
          <w:trHeight w:val="20"/>
        </w:trPr>
        <w:tc>
          <w:tcPr>
            <w:tcW w:w="867" w:type="pct"/>
            <w:vMerge/>
          </w:tcPr>
          <w:p w14:paraId="11815AB0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2A80BBAD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Тематика практических работ</w:t>
            </w:r>
          </w:p>
        </w:tc>
        <w:tc>
          <w:tcPr>
            <w:tcW w:w="591" w:type="pct"/>
          </w:tcPr>
          <w:p w14:paraId="27AC95FE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14:paraId="2303095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6845AA85" w14:textId="77777777" w:rsidTr="00E25608">
        <w:trPr>
          <w:trHeight w:val="20"/>
        </w:trPr>
        <w:tc>
          <w:tcPr>
            <w:tcW w:w="867" w:type="pct"/>
            <w:vMerge/>
          </w:tcPr>
          <w:p w14:paraId="1775C24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1BAA964D" w14:textId="77777777" w:rsidR="00B774CB" w:rsidRPr="00B774CB" w:rsidRDefault="00B774CB" w:rsidP="009C7E10">
            <w:pPr>
              <w:pStyle w:val="a7"/>
              <w:numPr>
                <w:ilvl w:val="0"/>
                <w:numId w:val="3"/>
              </w:numPr>
              <w:spacing w:before="0" w:after="0"/>
              <w:ind w:left="0" w:hanging="142"/>
              <w:contextualSpacing/>
              <w:rPr>
                <w:b/>
              </w:rPr>
            </w:pPr>
            <w:r w:rsidRPr="00B774CB">
              <w:t>Оформление нормативно-технических документов, в соответствии  действующими Федеральными  Законами  в области охраны труда</w:t>
            </w:r>
          </w:p>
        </w:tc>
        <w:tc>
          <w:tcPr>
            <w:tcW w:w="591" w:type="pct"/>
          </w:tcPr>
          <w:p w14:paraId="7A54DB84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14:paraId="2476451A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5763034F" w14:textId="77777777" w:rsidTr="00E25608">
        <w:trPr>
          <w:trHeight w:val="20"/>
        </w:trPr>
        <w:tc>
          <w:tcPr>
            <w:tcW w:w="867" w:type="pct"/>
            <w:vMerge w:val="restart"/>
          </w:tcPr>
          <w:p w14:paraId="53AB935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1.2</w:t>
            </w:r>
          </w:p>
          <w:p w14:paraId="7841824B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охраны труда</w:t>
            </w:r>
          </w:p>
        </w:tc>
        <w:tc>
          <w:tcPr>
            <w:tcW w:w="2881" w:type="pct"/>
          </w:tcPr>
          <w:p w14:paraId="04306ED6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591" w:type="pct"/>
            <w:vMerge w:val="restart"/>
          </w:tcPr>
          <w:p w14:paraId="5118B752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  <w:vMerge w:val="restart"/>
          </w:tcPr>
          <w:p w14:paraId="3C3DABBE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ОК 1-7, ОК 9,10</w:t>
            </w:r>
          </w:p>
          <w:p w14:paraId="24F2618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 1.1-1.5 </w:t>
            </w:r>
          </w:p>
          <w:p w14:paraId="0194592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2.1-2.8</w:t>
            </w:r>
          </w:p>
          <w:p w14:paraId="332CF03B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3.1-3.6</w:t>
            </w:r>
          </w:p>
          <w:p w14:paraId="5E08D0B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4.1-4.5</w:t>
            </w:r>
          </w:p>
          <w:p w14:paraId="133BD430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5.1-5.5</w:t>
            </w:r>
          </w:p>
          <w:p w14:paraId="5E7AABF8" w14:textId="77777777" w:rsidR="00947555" w:rsidRDefault="00947555" w:rsidP="009C7E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;</w:t>
            </w:r>
            <w:r w:rsidRPr="009C7E10">
              <w:rPr>
                <w:rFonts w:ascii="Times New Roman" w:hAnsi="Times New Roman"/>
                <w:b/>
                <w:sz w:val="24"/>
                <w:szCs w:val="24"/>
              </w:rPr>
              <w:t>ЛР 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7947ED2E" w14:textId="4CACCF2D" w:rsidR="00B774CB" w:rsidRPr="009C7E10" w:rsidRDefault="00947555" w:rsidP="009C7E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  <w:r w:rsidRPr="009C7E10">
              <w:rPr>
                <w:rFonts w:ascii="Times New Roman" w:hAnsi="Times New Roman"/>
                <w:b/>
                <w:sz w:val="24"/>
                <w:szCs w:val="24"/>
              </w:rPr>
              <w:t>ЛР 14</w:t>
            </w:r>
          </w:p>
        </w:tc>
      </w:tr>
      <w:tr w:rsidR="00B774CB" w:rsidRPr="00B774CB" w14:paraId="58E88745" w14:textId="77777777" w:rsidTr="00E25608">
        <w:trPr>
          <w:trHeight w:val="20"/>
        </w:trPr>
        <w:tc>
          <w:tcPr>
            <w:tcW w:w="867" w:type="pct"/>
            <w:vMerge/>
          </w:tcPr>
          <w:p w14:paraId="0C82C272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0F6A539A" w14:textId="77777777" w:rsidR="00B774CB" w:rsidRPr="00B774CB" w:rsidRDefault="00B774CB" w:rsidP="009C7E10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Обеспечение охраны труда: понятие, назначение. Государственное управление охраной труда</w:t>
            </w:r>
          </w:p>
        </w:tc>
        <w:tc>
          <w:tcPr>
            <w:tcW w:w="591" w:type="pct"/>
            <w:vMerge/>
          </w:tcPr>
          <w:p w14:paraId="7D15F9A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4F17A382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4CC5CC9F" w14:textId="77777777" w:rsidTr="00E25608">
        <w:trPr>
          <w:trHeight w:val="20"/>
        </w:trPr>
        <w:tc>
          <w:tcPr>
            <w:tcW w:w="867" w:type="pct"/>
            <w:vMerge/>
          </w:tcPr>
          <w:p w14:paraId="6B9A421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17E79A39" w14:textId="77777777" w:rsidR="00B774CB" w:rsidRPr="00B774CB" w:rsidRDefault="00B774CB" w:rsidP="009C7E10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надзор и контроль за соблюдением законодательства об охране труда. Органы надзора и контроля за охраной труда. Федеральные инспекции труда: назначение, задачи, функции. Права государственных инспекторов труда. Государственные технические инспекции (Госгортехнадзор, Госэнергонадзор, 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Госсанинспекция, Государственная пожарная инспекция и др.), их назначение и функции</w:t>
            </w:r>
          </w:p>
        </w:tc>
        <w:tc>
          <w:tcPr>
            <w:tcW w:w="591" w:type="pct"/>
            <w:vMerge/>
          </w:tcPr>
          <w:p w14:paraId="2B14330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40F687D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604A4D57" w14:textId="77777777" w:rsidTr="00E25608">
        <w:trPr>
          <w:trHeight w:val="20"/>
        </w:trPr>
        <w:tc>
          <w:tcPr>
            <w:tcW w:w="867" w:type="pct"/>
            <w:vMerge/>
          </w:tcPr>
          <w:p w14:paraId="5B47CC39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6C728617" w14:textId="77777777" w:rsidR="00B774CB" w:rsidRPr="00B774CB" w:rsidRDefault="00B774CB" w:rsidP="009C7E10">
            <w:pPr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Административный, общественный, личный контроль за охраной труда. Права и обязанности профсоюзов по вопросам охраны труда. Правовые акты, регулирующие взаимные обязательства сторон по условиям и охране труда (Коллективный договор, соглашение по охране труда). Ответственность за нарушение требований охраны труда: административная, дисциплинарная, уголовная</w:t>
            </w:r>
          </w:p>
        </w:tc>
        <w:tc>
          <w:tcPr>
            <w:tcW w:w="591" w:type="pct"/>
            <w:vMerge/>
          </w:tcPr>
          <w:p w14:paraId="008F02F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097172B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0388DE1E" w14:textId="77777777" w:rsidTr="00E25608">
        <w:trPr>
          <w:trHeight w:val="1501"/>
        </w:trPr>
        <w:tc>
          <w:tcPr>
            <w:tcW w:w="867" w:type="pct"/>
            <w:vMerge/>
          </w:tcPr>
          <w:p w14:paraId="1D85E1CE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343459E1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14:paraId="5768CF80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материалов. Систематизация учебного материала при составлении таблиц по видам ответственности за правонарушения</w:t>
            </w:r>
          </w:p>
        </w:tc>
        <w:tc>
          <w:tcPr>
            <w:tcW w:w="591" w:type="pct"/>
          </w:tcPr>
          <w:p w14:paraId="6AED3544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661" w:type="pct"/>
            <w:vMerge/>
          </w:tcPr>
          <w:p w14:paraId="292174C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1B94B787" w14:textId="77777777" w:rsidTr="00E25608">
        <w:trPr>
          <w:trHeight w:val="20"/>
        </w:trPr>
        <w:tc>
          <w:tcPr>
            <w:tcW w:w="867" w:type="pct"/>
            <w:vMerge w:val="restart"/>
          </w:tcPr>
          <w:p w14:paraId="34BDDBB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1.3. </w:t>
            </w:r>
          </w:p>
          <w:p w14:paraId="72A406B9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</w:t>
            </w:r>
          </w:p>
          <w:p w14:paraId="19A2ED5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охраны труда в </w:t>
            </w:r>
          </w:p>
          <w:p w14:paraId="1A778EC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организациях, на предприятиях</w:t>
            </w:r>
          </w:p>
        </w:tc>
        <w:tc>
          <w:tcPr>
            <w:tcW w:w="2881" w:type="pct"/>
          </w:tcPr>
          <w:p w14:paraId="77AC306A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591" w:type="pct"/>
            <w:vMerge w:val="restart"/>
          </w:tcPr>
          <w:p w14:paraId="23CA5C74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  <w:vMerge w:val="restart"/>
          </w:tcPr>
          <w:p w14:paraId="2549910E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ОК 1-7, ОК 9,10</w:t>
            </w:r>
          </w:p>
          <w:p w14:paraId="124E816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 1.1-1.5 </w:t>
            </w:r>
          </w:p>
          <w:p w14:paraId="68C82D6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2.1-2.8</w:t>
            </w:r>
          </w:p>
          <w:p w14:paraId="6282BD74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3.1-3.6</w:t>
            </w:r>
          </w:p>
          <w:p w14:paraId="4CAB00B4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4.1-4.5</w:t>
            </w:r>
          </w:p>
          <w:p w14:paraId="5746D30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5.1-5.5</w:t>
            </w:r>
          </w:p>
          <w:p w14:paraId="73F8A12F" w14:textId="77777777" w:rsidR="00947555" w:rsidRDefault="00947555" w:rsidP="009C7E1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; </w:t>
            </w: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ЛР 6 </w:t>
            </w:r>
          </w:p>
          <w:p w14:paraId="5319B07E" w14:textId="244C801D" w:rsidR="00B774CB" w:rsidRPr="00B774CB" w:rsidRDefault="00947555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E10">
              <w:rPr>
                <w:rFonts w:ascii="Times New Roman" w:hAnsi="Times New Roman"/>
                <w:b/>
                <w:sz w:val="24"/>
                <w:szCs w:val="24"/>
              </w:rPr>
              <w:t>ЛР 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9C7E10">
              <w:rPr>
                <w:rFonts w:ascii="Times New Roman" w:hAnsi="Times New Roman"/>
                <w:b/>
                <w:sz w:val="24"/>
                <w:szCs w:val="24"/>
              </w:rPr>
              <w:t>ЛР 15</w:t>
            </w:r>
          </w:p>
        </w:tc>
      </w:tr>
      <w:tr w:rsidR="00B774CB" w:rsidRPr="00B774CB" w14:paraId="0D3FAF7B" w14:textId="77777777" w:rsidTr="00E25608">
        <w:trPr>
          <w:trHeight w:val="20"/>
        </w:trPr>
        <w:tc>
          <w:tcPr>
            <w:tcW w:w="867" w:type="pct"/>
            <w:vMerge/>
          </w:tcPr>
          <w:p w14:paraId="3351832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5920F8C2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1.Служба охраны труда на предприятии: назначение, основные задачи, права, функциональные обязанности. Основание для заключения договоров со специалистами или организациями, оказывающими услугу по охране труда. Комитеты (комиссии) по охране труда: состав, назначение</w:t>
            </w:r>
          </w:p>
        </w:tc>
        <w:tc>
          <w:tcPr>
            <w:tcW w:w="591" w:type="pct"/>
            <w:vMerge/>
          </w:tcPr>
          <w:p w14:paraId="60F40DE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0DC6588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449FFD35" w14:textId="77777777" w:rsidTr="00E25608">
        <w:trPr>
          <w:trHeight w:val="20"/>
        </w:trPr>
        <w:tc>
          <w:tcPr>
            <w:tcW w:w="867" w:type="pct"/>
            <w:vMerge/>
          </w:tcPr>
          <w:p w14:paraId="5F3BB322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10541B10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2. Обязанности работодателя по обеспечению безопасных условий и охраны труда. Соответствие производственных процессов и продукции требования охраны труда. Обязанности работника по соблюдению норм и правил по охране труда. Санитарно-бытовые и лечебно-профилактическое обслуживание работников. Обеспечение прав работников на охрану труда. Дополнительные гарантии по охране труда отдельных категорий работников</w:t>
            </w:r>
          </w:p>
        </w:tc>
        <w:tc>
          <w:tcPr>
            <w:tcW w:w="591" w:type="pct"/>
            <w:vMerge/>
          </w:tcPr>
          <w:p w14:paraId="059EE40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3B9E57E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222A90DD" w14:textId="77777777" w:rsidTr="00E25608">
        <w:trPr>
          <w:trHeight w:val="20"/>
        </w:trPr>
        <w:tc>
          <w:tcPr>
            <w:tcW w:w="867" w:type="pct"/>
            <w:vMerge/>
          </w:tcPr>
          <w:p w14:paraId="48C1B97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4AF5C514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3.Обеспечение и профессиональная подготовка в области охраны труда. Инструктажи по охране и технике безопасности (вводный, первичный, повторный, внеплановый, текущий), характеристика, оформление документации</w:t>
            </w:r>
          </w:p>
        </w:tc>
        <w:tc>
          <w:tcPr>
            <w:tcW w:w="591" w:type="pct"/>
            <w:vMerge/>
          </w:tcPr>
          <w:p w14:paraId="519673D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</w:tcPr>
          <w:p w14:paraId="13E70EA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747B069F" w14:textId="77777777" w:rsidTr="00E25608">
        <w:trPr>
          <w:trHeight w:val="20"/>
        </w:trPr>
        <w:tc>
          <w:tcPr>
            <w:tcW w:w="867" w:type="pct"/>
            <w:vMerge/>
          </w:tcPr>
          <w:p w14:paraId="5604207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775F29B5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Финансирование мероприятий по улучшению условий и охраны труда</w:t>
            </w:r>
          </w:p>
        </w:tc>
        <w:tc>
          <w:tcPr>
            <w:tcW w:w="591" w:type="pct"/>
            <w:vMerge/>
          </w:tcPr>
          <w:p w14:paraId="18CFFDD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</w:tcPr>
          <w:p w14:paraId="7E49E8F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7E2DB0E4" w14:textId="77777777" w:rsidTr="00E25608">
        <w:trPr>
          <w:trHeight w:val="20"/>
        </w:trPr>
        <w:tc>
          <w:tcPr>
            <w:tcW w:w="867" w:type="pct"/>
            <w:vMerge/>
          </w:tcPr>
          <w:p w14:paraId="2EB9F94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2F9CC17B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14:paraId="2BB7575D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материалов. Оформление документации по инструктажам по охране труда и технике безопасности.</w:t>
            </w:r>
          </w:p>
        </w:tc>
        <w:tc>
          <w:tcPr>
            <w:tcW w:w="591" w:type="pct"/>
          </w:tcPr>
          <w:p w14:paraId="339F4FCC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61" w:type="pct"/>
          </w:tcPr>
          <w:p w14:paraId="01C503C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76E89A3A" w14:textId="77777777" w:rsidTr="00E25608">
        <w:trPr>
          <w:trHeight w:val="20"/>
        </w:trPr>
        <w:tc>
          <w:tcPr>
            <w:tcW w:w="867" w:type="pct"/>
          </w:tcPr>
          <w:p w14:paraId="39E81A5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</w:t>
            </w:r>
          </w:p>
        </w:tc>
        <w:tc>
          <w:tcPr>
            <w:tcW w:w="2881" w:type="pct"/>
          </w:tcPr>
          <w:p w14:paraId="18480BD3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труда на предприятиях общественного питания</w:t>
            </w:r>
          </w:p>
        </w:tc>
        <w:tc>
          <w:tcPr>
            <w:tcW w:w="591" w:type="pct"/>
          </w:tcPr>
          <w:p w14:paraId="1EFA4D4F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61" w:type="pct"/>
            <w:vMerge w:val="restart"/>
          </w:tcPr>
          <w:p w14:paraId="03749742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ОК 1-7, ОК 9,10</w:t>
            </w:r>
          </w:p>
          <w:p w14:paraId="2ADB845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ПК 1.1-1.5 </w:t>
            </w:r>
          </w:p>
          <w:p w14:paraId="42719EE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2.1-2.8</w:t>
            </w:r>
          </w:p>
          <w:p w14:paraId="1BE9E9D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3.1-3.6</w:t>
            </w:r>
          </w:p>
          <w:p w14:paraId="77BBF85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4.1-4.5</w:t>
            </w:r>
          </w:p>
          <w:p w14:paraId="01327C9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5.1-5.5</w:t>
            </w:r>
          </w:p>
          <w:p w14:paraId="7DAF1B70" w14:textId="597F0E0C" w:rsidR="00947555" w:rsidRDefault="00947555" w:rsidP="009C7E1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ЛР </w:t>
            </w:r>
            <w:r w:rsidR="000D02DE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  <w:p w14:paraId="08E29130" w14:textId="41BC962B" w:rsidR="00B774CB" w:rsidRPr="00B774CB" w:rsidRDefault="00947555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E10">
              <w:rPr>
                <w:rFonts w:ascii="Times New Roman" w:hAnsi="Times New Roman"/>
                <w:b/>
                <w:sz w:val="24"/>
                <w:szCs w:val="24"/>
              </w:rPr>
              <w:t>ЛР 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9C7E10">
              <w:rPr>
                <w:rFonts w:ascii="Times New Roman" w:hAnsi="Times New Roman"/>
                <w:b/>
                <w:sz w:val="24"/>
                <w:szCs w:val="24"/>
              </w:rPr>
              <w:t>ЛР 15</w:t>
            </w:r>
          </w:p>
        </w:tc>
      </w:tr>
      <w:tr w:rsidR="00B774CB" w:rsidRPr="00B774CB" w14:paraId="56EB1A6F" w14:textId="77777777" w:rsidTr="00E25608">
        <w:trPr>
          <w:trHeight w:val="20"/>
        </w:trPr>
        <w:tc>
          <w:tcPr>
            <w:tcW w:w="867" w:type="pct"/>
            <w:vMerge w:val="restart"/>
          </w:tcPr>
          <w:p w14:paraId="5471ACD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2.1</w:t>
            </w:r>
          </w:p>
          <w:p w14:paraId="280005BA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Основы понятия условия труда. Опасные и вредные производственные факторы</w:t>
            </w:r>
          </w:p>
        </w:tc>
        <w:tc>
          <w:tcPr>
            <w:tcW w:w="2881" w:type="pct"/>
          </w:tcPr>
          <w:p w14:paraId="23E879B4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591" w:type="pct"/>
            <w:vMerge w:val="restart"/>
          </w:tcPr>
          <w:p w14:paraId="2891ACA8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1" w:type="pct"/>
            <w:vMerge/>
          </w:tcPr>
          <w:p w14:paraId="779980B2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5B4812E9" w14:textId="77777777" w:rsidTr="00E25608">
        <w:trPr>
          <w:trHeight w:val="20"/>
        </w:trPr>
        <w:tc>
          <w:tcPr>
            <w:tcW w:w="867" w:type="pct"/>
            <w:vMerge/>
          </w:tcPr>
          <w:p w14:paraId="1461F23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0C95CBF3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1.Основные понятия: условия труда, их виды. Основные метеорологические параметры (производственный микроклимат) и их влияние на организм человека. Санитарные нормы условий труда. Мероприятия по поддерживанию установленных норм</w:t>
            </w:r>
          </w:p>
        </w:tc>
        <w:tc>
          <w:tcPr>
            <w:tcW w:w="591" w:type="pct"/>
            <w:vMerge/>
          </w:tcPr>
          <w:p w14:paraId="69BDE3F2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34DE9D5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7B4A1ABE" w14:textId="77777777" w:rsidTr="00E25608">
        <w:trPr>
          <w:trHeight w:val="20"/>
        </w:trPr>
        <w:tc>
          <w:tcPr>
            <w:tcW w:w="867" w:type="pct"/>
            <w:vMerge/>
          </w:tcPr>
          <w:p w14:paraId="770A66D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6517F2B0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2.Вредные производственные факторы: понятие, классификация. Краткая характеристика отдельных видов вредных производственных факторов (шум, вибрация, тепловое излучение, электромагнитные поля и т.д.), их воздействие на человека</w:t>
            </w:r>
          </w:p>
        </w:tc>
        <w:tc>
          <w:tcPr>
            <w:tcW w:w="591" w:type="pct"/>
            <w:vMerge/>
          </w:tcPr>
          <w:p w14:paraId="62C626C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66CA55CA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162E8ABB" w14:textId="77777777" w:rsidTr="00E25608">
        <w:trPr>
          <w:trHeight w:val="20"/>
        </w:trPr>
        <w:tc>
          <w:tcPr>
            <w:tcW w:w="867" w:type="pct"/>
            <w:vMerge/>
          </w:tcPr>
          <w:p w14:paraId="64F0EE9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09FE3BED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3.Допустимые параметры опасных и вредных производственных факторов, свойственных производственным процессам в общественном питании. Понятие о ПДК (предельно-допустимых концентрациях) вредных факторов. Способы и средства защиты от вредных производственных факторов</w:t>
            </w:r>
          </w:p>
        </w:tc>
        <w:tc>
          <w:tcPr>
            <w:tcW w:w="591" w:type="pct"/>
            <w:vMerge/>
          </w:tcPr>
          <w:p w14:paraId="794DAC7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33DF3CD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0A72D44D" w14:textId="77777777" w:rsidTr="00E25608">
        <w:trPr>
          <w:trHeight w:val="20"/>
        </w:trPr>
        <w:tc>
          <w:tcPr>
            <w:tcW w:w="867" w:type="pct"/>
            <w:vMerge/>
          </w:tcPr>
          <w:p w14:paraId="128CF45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448751C0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591" w:type="pct"/>
          </w:tcPr>
          <w:p w14:paraId="165814E9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14:paraId="4C26E02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3DE49D0A" w14:textId="77777777" w:rsidTr="00E25608">
        <w:trPr>
          <w:trHeight w:val="20"/>
        </w:trPr>
        <w:tc>
          <w:tcPr>
            <w:tcW w:w="867" w:type="pct"/>
            <w:vMerge/>
          </w:tcPr>
          <w:p w14:paraId="7247390E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3164B8EF" w14:textId="77777777" w:rsidR="00B774CB" w:rsidRPr="00B774CB" w:rsidRDefault="00B774CB" w:rsidP="009C7E10">
            <w:pPr>
              <w:tabs>
                <w:tab w:val="left" w:pos="4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Исследование метеорологических характеристик помещений, проверка их соответствия установленным нормам</w:t>
            </w:r>
          </w:p>
        </w:tc>
        <w:tc>
          <w:tcPr>
            <w:tcW w:w="591" w:type="pct"/>
          </w:tcPr>
          <w:p w14:paraId="00178391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</w:tcPr>
          <w:p w14:paraId="211F03E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733E97C1" w14:textId="77777777" w:rsidTr="00E25608">
        <w:trPr>
          <w:trHeight w:val="20"/>
        </w:trPr>
        <w:tc>
          <w:tcPr>
            <w:tcW w:w="867" w:type="pct"/>
            <w:vMerge/>
          </w:tcPr>
          <w:p w14:paraId="066968F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14EDA261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14:paraId="7B7B2F5D" w14:textId="77777777" w:rsidR="00B774CB" w:rsidRPr="00B774CB" w:rsidRDefault="00B774CB" w:rsidP="009C7E10">
            <w:pPr>
              <w:spacing w:after="0" w:line="240" w:lineRule="auto"/>
              <w:ind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над учебным материалом, ответы на контрольные вопросы; изучение нормативных материалов. Подготовка сообщений по межотраслевым правилам охраны труда </w:t>
            </w:r>
          </w:p>
        </w:tc>
        <w:tc>
          <w:tcPr>
            <w:tcW w:w="591" w:type="pct"/>
          </w:tcPr>
          <w:p w14:paraId="3FD4F19B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61" w:type="pct"/>
          </w:tcPr>
          <w:p w14:paraId="674593A9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63AE8D3D" w14:textId="77777777" w:rsidTr="00E25608">
        <w:trPr>
          <w:trHeight w:val="20"/>
        </w:trPr>
        <w:tc>
          <w:tcPr>
            <w:tcW w:w="867" w:type="pct"/>
            <w:vMerge w:val="restart"/>
          </w:tcPr>
          <w:p w14:paraId="4350AD64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2.2</w:t>
            </w:r>
          </w:p>
          <w:p w14:paraId="0918ACE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Производственный травматизм и </w:t>
            </w:r>
          </w:p>
          <w:p w14:paraId="12AE9A2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профессиональные </w:t>
            </w:r>
          </w:p>
          <w:p w14:paraId="4F5D6BEA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заболевания</w:t>
            </w: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81" w:type="pct"/>
          </w:tcPr>
          <w:p w14:paraId="4E01D95B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591" w:type="pct"/>
            <w:vMerge w:val="restart"/>
          </w:tcPr>
          <w:p w14:paraId="37FC60BC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1" w:type="pct"/>
            <w:vMerge w:val="restart"/>
          </w:tcPr>
          <w:p w14:paraId="6817DC9E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ОК 1-7, ОК 9,10</w:t>
            </w:r>
          </w:p>
          <w:p w14:paraId="45EC9AC2" w14:textId="7E9322E8" w:rsidR="000D02DE" w:rsidRDefault="000D02DE" w:rsidP="009C7E1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6A92">
              <w:rPr>
                <w:rFonts w:ascii="Times New Roman" w:hAnsi="Times New Roman"/>
                <w:b/>
                <w:bCs/>
                <w:sz w:val="24"/>
                <w:szCs w:val="24"/>
              </w:rPr>
              <w:t>ЛР 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;</w:t>
            </w:r>
          </w:p>
          <w:p w14:paraId="76778ECF" w14:textId="3747509E" w:rsidR="00B774CB" w:rsidRPr="000D02DE" w:rsidRDefault="000D02DE" w:rsidP="009C7E1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15</w:t>
            </w:r>
          </w:p>
        </w:tc>
      </w:tr>
      <w:tr w:rsidR="00B774CB" w:rsidRPr="00B774CB" w14:paraId="40E5C0C8" w14:textId="77777777" w:rsidTr="00E25608">
        <w:trPr>
          <w:trHeight w:val="672"/>
        </w:trPr>
        <w:tc>
          <w:tcPr>
            <w:tcW w:w="867" w:type="pct"/>
            <w:vMerge/>
          </w:tcPr>
          <w:p w14:paraId="3A6D48A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0D8A2E28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Производственный травматизм и профессиональные заболевания: понятия, причины и их анализ. Травмоопасные производственные факторы в предприятиях общественного питания. Изучение травматизма: методы, документальное оформление, отчетность. Первая помощь при механических травмах (переломах, вывихах, ушибах и д.т.), при поражениях холодильными агентами и др. основные мероприятия по предупреждению травматизма и профессиональных заболеваний</w:t>
            </w:r>
          </w:p>
        </w:tc>
        <w:tc>
          <w:tcPr>
            <w:tcW w:w="591" w:type="pct"/>
            <w:vMerge/>
          </w:tcPr>
          <w:p w14:paraId="09195A1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2CA13E74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39BAAFE0" w14:textId="77777777" w:rsidTr="00E25608">
        <w:trPr>
          <w:trHeight w:val="20"/>
        </w:trPr>
        <w:tc>
          <w:tcPr>
            <w:tcW w:w="867" w:type="pct"/>
            <w:vMerge/>
          </w:tcPr>
          <w:p w14:paraId="49218DE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274E8BB3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Несчастные случаи: понятия, классификация. Порядок расследования и документального оформления и учета несчастных случаев в организациях. Порядок возмещения работодателями вреда, причиненного здоровью работников в связи с несчастными случаями. Доврачебная помощь пострадавшим от несчастного случая</w:t>
            </w:r>
          </w:p>
        </w:tc>
        <w:tc>
          <w:tcPr>
            <w:tcW w:w="591" w:type="pct"/>
            <w:vMerge/>
          </w:tcPr>
          <w:p w14:paraId="0B521A4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67C633B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38D38BB0" w14:textId="77777777" w:rsidTr="00E25608">
        <w:trPr>
          <w:trHeight w:val="20"/>
        </w:trPr>
        <w:tc>
          <w:tcPr>
            <w:tcW w:w="867" w:type="pct"/>
            <w:vMerge/>
          </w:tcPr>
          <w:p w14:paraId="49F9E749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132ABD3B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591" w:type="pct"/>
          </w:tcPr>
          <w:p w14:paraId="69AA2E83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  <w:vMerge/>
          </w:tcPr>
          <w:p w14:paraId="40C74CA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3402B40F" w14:textId="77777777" w:rsidTr="00E25608">
        <w:trPr>
          <w:trHeight w:val="645"/>
        </w:trPr>
        <w:tc>
          <w:tcPr>
            <w:tcW w:w="867" w:type="pct"/>
            <w:vMerge/>
          </w:tcPr>
          <w:p w14:paraId="26A2B88E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4B8EDC5A" w14:textId="77777777" w:rsidR="00B774CB" w:rsidRPr="00B774CB" w:rsidRDefault="00B774CB" w:rsidP="009C7E10">
            <w:pPr>
              <w:spacing w:after="0" w:line="240" w:lineRule="auto"/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1. Анализ причин производственного травматизма на предприятии. Определение коэффициентов травматизма: общего, частоты, тяжести, оформление актов</w:t>
            </w:r>
          </w:p>
        </w:tc>
        <w:tc>
          <w:tcPr>
            <w:tcW w:w="591" w:type="pct"/>
          </w:tcPr>
          <w:p w14:paraId="42A84E73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  <w:vMerge/>
          </w:tcPr>
          <w:p w14:paraId="4DD65EE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2C53EE71" w14:textId="77777777" w:rsidTr="00E25608">
        <w:trPr>
          <w:trHeight w:val="20"/>
        </w:trPr>
        <w:tc>
          <w:tcPr>
            <w:tcW w:w="867" w:type="pct"/>
            <w:vMerge/>
          </w:tcPr>
          <w:p w14:paraId="66C26084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49FD8337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14:paraId="1D9FB7F7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материалов.</w:t>
            </w: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Подготовка сообщений по теме «Производственный травматизм», «Виды профессиональных заболеваний в системе общественного питания»</w:t>
            </w:r>
          </w:p>
        </w:tc>
        <w:tc>
          <w:tcPr>
            <w:tcW w:w="591" w:type="pct"/>
          </w:tcPr>
          <w:p w14:paraId="13613030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661" w:type="pct"/>
            <w:vMerge/>
          </w:tcPr>
          <w:p w14:paraId="1282506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1C4069D5" w14:textId="77777777" w:rsidTr="00E25608">
        <w:trPr>
          <w:trHeight w:val="20"/>
        </w:trPr>
        <w:tc>
          <w:tcPr>
            <w:tcW w:w="867" w:type="pct"/>
          </w:tcPr>
          <w:p w14:paraId="2AEF292A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</w:t>
            </w:r>
          </w:p>
        </w:tc>
        <w:tc>
          <w:tcPr>
            <w:tcW w:w="2881" w:type="pct"/>
          </w:tcPr>
          <w:p w14:paraId="340AE801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Электробезопасность и пожарная безопасность</w:t>
            </w:r>
          </w:p>
        </w:tc>
        <w:tc>
          <w:tcPr>
            <w:tcW w:w="591" w:type="pct"/>
          </w:tcPr>
          <w:p w14:paraId="21734D99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14:paraId="5F74BB40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5DDAB4E3" w14:textId="77777777" w:rsidTr="00E25608">
        <w:trPr>
          <w:trHeight w:val="20"/>
        </w:trPr>
        <w:tc>
          <w:tcPr>
            <w:tcW w:w="867" w:type="pct"/>
            <w:vMerge w:val="restart"/>
          </w:tcPr>
          <w:p w14:paraId="6E28D33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3.1</w:t>
            </w:r>
          </w:p>
          <w:p w14:paraId="2F3BBFB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2236CE7C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591" w:type="pct"/>
            <w:vMerge w:val="restart"/>
          </w:tcPr>
          <w:p w14:paraId="2B9C4051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1" w:type="pct"/>
            <w:vMerge w:val="restart"/>
          </w:tcPr>
          <w:p w14:paraId="245C320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ОК 1-7, ОК 9,10</w:t>
            </w:r>
          </w:p>
          <w:p w14:paraId="7FF7FEC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 1.1-1.5 </w:t>
            </w:r>
          </w:p>
          <w:p w14:paraId="67F5CFAA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2.1-2.8</w:t>
            </w:r>
          </w:p>
          <w:p w14:paraId="5C2C8F9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3.1-3.6</w:t>
            </w:r>
          </w:p>
          <w:p w14:paraId="348D5DB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4.1-4.5</w:t>
            </w:r>
          </w:p>
          <w:p w14:paraId="2E51D2E2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5.1-5.5</w:t>
            </w:r>
          </w:p>
          <w:p w14:paraId="1413FCEC" w14:textId="7DED78A6" w:rsidR="00B774CB" w:rsidRPr="00B774CB" w:rsidRDefault="000D02DE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D273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ЛР 15</w:t>
            </w:r>
          </w:p>
        </w:tc>
      </w:tr>
      <w:tr w:rsidR="00B774CB" w:rsidRPr="00B774CB" w14:paraId="3B21BE6F" w14:textId="77777777" w:rsidTr="00E25608">
        <w:trPr>
          <w:trHeight w:val="20"/>
        </w:trPr>
        <w:tc>
          <w:tcPr>
            <w:tcW w:w="867" w:type="pct"/>
            <w:vMerge/>
          </w:tcPr>
          <w:p w14:paraId="2A5A496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64BF8FB8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Электробезопасность: понятие, последствия поражения человека электрическим током. Условия возникновения электротравм, их классификация. Факторы, влияющие на тяжесть электротравм (параметры тока, время воздействия, особенности состояния организма)</w:t>
            </w:r>
          </w:p>
        </w:tc>
        <w:tc>
          <w:tcPr>
            <w:tcW w:w="591" w:type="pct"/>
            <w:vMerge/>
          </w:tcPr>
          <w:p w14:paraId="23F97DBB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35593A6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33FCC5CC" w14:textId="77777777" w:rsidTr="00E25608">
        <w:trPr>
          <w:trHeight w:val="20"/>
        </w:trPr>
        <w:tc>
          <w:tcPr>
            <w:tcW w:w="867" w:type="pct"/>
            <w:vMerge/>
          </w:tcPr>
          <w:p w14:paraId="1893735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6BBC3089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Классификация условий работы по степени электробезопасности. Опасные узлы и зоны машин. Требования электробезопасности, предъявляемые к конструкции технологического оборудования</w:t>
            </w:r>
          </w:p>
        </w:tc>
        <w:tc>
          <w:tcPr>
            <w:tcW w:w="591" w:type="pct"/>
            <w:vMerge/>
          </w:tcPr>
          <w:p w14:paraId="2D9EDB80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42578E59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1742E582" w14:textId="77777777" w:rsidTr="00E25608">
        <w:trPr>
          <w:trHeight w:val="20"/>
        </w:trPr>
        <w:tc>
          <w:tcPr>
            <w:tcW w:w="867" w:type="pct"/>
            <w:vMerge/>
          </w:tcPr>
          <w:p w14:paraId="033CF84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550E8FF7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Защита от поражения электрическим током. Технические способы защиты (защитное заземление и зануление, защитное отключение, изоляция и ограждение токоведущих частей), понятие, назначение. Порядок и сроки проверки заземляющих устройств, и сопротивление изоляции. Индивидуальные средства защиты от поражения электрическим током, их виды, назначение, сроки проверки, правила эксплуатации и хранения</w:t>
            </w:r>
          </w:p>
        </w:tc>
        <w:tc>
          <w:tcPr>
            <w:tcW w:w="591" w:type="pct"/>
            <w:vMerge/>
          </w:tcPr>
          <w:p w14:paraId="2AB5E97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1FC9AEC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6FFADD0D" w14:textId="77777777" w:rsidTr="00E25608">
        <w:trPr>
          <w:trHeight w:val="466"/>
        </w:trPr>
        <w:tc>
          <w:tcPr>
            <w:tcW w:w="867" w:type="pct"/>
            <w:vMerge/>
          </w:tcPr>
          <w:p w14:paraId="7C6B5E3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3E09D0A6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Статистическое электричество: понятие, способы защиты от его воздействия</w:t>
            </w:r>
          </w:p>
        </w:tc>
        <w:tc>
          <w:tcPr>
            <w:tcW w:w="591" w:type="pct"/>
            <w:vMerge/>
          </w:tcPr>
          <w:p w14:paraId="19964F8B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367635C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700E4FE7" w14:textId="77777777" w:rsidTr="00E25608">
        <w:trPr>
          <w:trHeight w:val="20"/>
        </w:trPr>
        <w:tc>
          <w:tcPr>
            <w:tcW w:w="867" w:type="pct"/>
            <w:vMerge/>
          </w:tcPr>
          <w:p w14:paraId="05FF24E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28384C79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Технические и организационные мероприятия по обеспечению электробезопасности на предприятиях общественного питания</w:t>
            </w:r>
          </w:p>
        </w:tc>
        <w:tc>
          <w:tcPr>
            <w:tcW w:w="591" w:type="pct"/>
            <w:vMerge/>
          </w:tcPr>
          <w:p w14:paraId="12DA968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66CD60FA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1F4657BC" w14:textId="77777777" w:rsidTr="00E25608">
        <w:trPr>
          <w:trHeight w:val="20"/>
        </w:trPr>
        <w:tc>
          <w:tcPr>
            <w:tcW w:w="867" w:type="pct"/>
            <w:vMerge/>
          </w:tcPr>
          <w:p w14:paraId="701C3F2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06AF030D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14:paraId="0314BB67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учебным материалом, ответы на контрольные вопросы; изучение нормативных материалов; </w:t>
            </w: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конспектов с использованием нормативных документов по электробезопасности. Составление плана мероприятий по обеспечению электробезопасности в горячем цехе предприятия общественного питания</w:t>
            </w:r>
          </w:p>
        </w:tc>
        <w:tc>
          <w:tcPr>
            <w:tcW w:w="591" w:type="pct"/>
          </w:tcPr>
          <w:p w14:paraId="4D66224D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61" w:type="pct"/>
          </w:tcPr>
          <w:p w14:paraId="623ED38B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3F0BFC2F" w14:textId="77777777" w:rsidTr="00E25608">
        <w:trPr>
          <w:trHeight w:val="229"/>
        </w:trPr>
        <w:tc>
          <w:tcPr>
            <w:tcW w:w="867" w:type="pct"/>
            <w:vMerge w:val="restart"/>
          </w:tcPr>
          <w:p w14:paraId="68A091C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3.2</w:t>
            </w:r>
          </w:p>
          <w:p w14:paraId="730547E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Пожарная </w:t>
            </w:r>
          </w:p>
          <w:p w14:paraId="2CA41CC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</w:t>
            </w:r>
          </w:p>
          <w:p w14:paraId="2EF07FB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607AA0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1F4D429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591" w:type="pct"/>
            <w:vMerge w:val="restart"/>
          </w:tcPr>
          <w:p w14:paraId="720054FF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61" w:type="pct"/>
            <w:vMerge w:val="restart"/>
          </w:tcPr>
          <w:p w14:paraId="11C9B90B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ОК 1-7, ОК 9,10</w:t>
            </w:r>
          </w:p>
          <w:p w14:paraId="02CC9EF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ПК 1.1-1.5 </w:t>
            </w:r>
          </w:p>
          <w:p w14:paraId="7EFAED2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2.1-2.8</w:t>
            </w:r>
          </w:p>
          <w:p w14:paraId="7B69BED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3.1-3.6</w:t>
            </w:r>
          </w:p>
          <w:p w14:paraId="22CA8F94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4.1-4.5</w:t>
            </w:r>
          </w:p>
          <w:p w14:paraId="4FF2DC09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5.1-5.5</w:t>
            </w:r>
          </w:p>
          <w:p w14:paraId="32F012BF" w14:textId="7434A810" w:rsidR="00B774CB" w:rsidRPr="000D02DE" w:rsidRDefault="000D02DE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2DE">
              <w:rPr>
                <w:rFonts w:ascii="Times New Roman" w:hAnsi="Times New Roman"/>
                <w:b/>
                <w:sz w:val="24"/>
                <w:szCs w:val="24"/>
              </w:rPr>
              <w:t>ЛР 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0D02DE">
              <w:rPr>
                <w:rFonts w:ascii="Times New Roman" w:hAnsi="Times New Roman"/>
                <w:b/>
                <w:sz w:val="24"/>
                <w:szCs w:val="24"/>
              </w:rPr>
              <w:t>ЛР 15</w:t>
            </w:r>
          </w:p>
        </w:tc>
      </w:tr>
      <w:tr w:rsidR="00B774CB" w:rsidRPr="00B774CB" w14:paraId="63B8F87E" w14:textId="77777777" w:rsidTr="00E25608">
        <w:trPr>
          <w:trHeight w:val="20"/>
        </w:trPr>
        <w:tc>
          <w:tcPr>
            <w:tcW w:w="867" w:type="pct"/>
            <w:vMerge/>
          </w:tcPr>
          <w:p w14:paraId="49D665E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411005B1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безопасность: понятие, последствия ее несоблюдения. Правовая база: ФЗ «О пожарной безопасности», стандарты ССБТ, правила и инструкции по пожарной безопасности. Организация пожарной охраны в предприятиях. Пожарная безопасность зданий и сооружений (СниП 21-01-97). Правила пожарной безопасности в РФ (ППБ 01-99). Обязанности и ответственность должностных лиц за обеспечением пожарной безопасности в предприятиях. Государственная служба пожарной безопасности: назначение, структура, область компетенции</w:t>
            </w:r>
          </w:p>
        </w:tc>
        <w:tc>
          <w:tcPr>
            <w:tcW w:w="591" w:type="pct"/>
            <w:vMerge/>
          </w:tcPr>
          <w:p w14:paraId="1EB728A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73A0325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1B35FD0D" w14:textId="77777777" w:rsidTr="00E25608">
        <w:trPr>
          <w:trHeight w:val="20"/>
        </w:trPr>
        <w:tc>
          <w:tcPr>
            <w:tcW w:w="867" w:type="pct"/>
            <w:vMerge/>
          </w:tcPr>
          <w:p w14:paraId="4A21EA64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1229D865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Противопожарный инструктаж: понятие, назначение, виды, порядок, сроки проведения и документальное оформление. Противопожарный режим содержания территории предприятия, его помещений и оборудования. Действия администрации и работников предприятия при возникновении пожаров. Эвакуация людей из помещений, охваченных пожаров</w:t>
            </w:r>
          </w:p>
        </w:tc>
        <w:tc>
          <w:tcPr>
            <w:tcW w:w="591" w:type="pct"/>
            <w:vMerge/>
          </w:tcPr>
          <w:p w14:paraId="6A5F5AE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672F434E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4F82ED1F" w14:textId="77777777" w:rsidTr="00E25608">
        <w:trPr>
          <w:trHeight w:val="20"/>
        </w:trPr>
        <w:tc>
          <w:tcPr>
            <w:tcW w:w="867" w:type="pct"/>
            <w:vMerge/>
          </w:tcPr>
          <w:p w14:paraId="01399CEA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1A457189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Факторы пожарной опасности отраслевых объектов. Основные причины возникновения пожаров в предприятиях, способы предупреждения и тушения пожаров. Огнетушители: назначение, типы, устройство, принцип действия, правила хранения и применения</w:t>
            </w:r>
          </w:p>
        </w:tc>
        <w:tc>
          <w:tcPr>
            <w:tcW w:w="591" w:type="pct"/>
            <w:vMerge/>
          </w:tcPr>
          <w:p w14:paraId="752154E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1AC3403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26A39969" w14:textId="77777777" w:rsidTr="00E25608">
        <w:trPr>
          <w:trHeight w:val="20"/>
        </w:trPr>
        <w:tc>
          <w:tcPr>
            <w:tcW w:w="867" w:type="pct"/>
            <w:vMerge/>
          </w:tcPr>
          <w:p w14:paraId="6CCF9D1E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73CB8673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Пожарный инвентарь. Противопожарное водоснабжение, его виды, особенности устройства и применения. Средства пожарной сигнализации и связь, их типы, назначение</w:t>
            </w:r>
          </w:p>
        </w:tc>
        <w:tc>
          <w:tcPr>
            <w:tcW w:w="591" w:type="pct"/>
            <w:vMerge/>
          </w:tcPr>
          <w:p w14:paraId="61F1E209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177961A4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7DA3ADF4" w14:textId="77777777" w:rsidTr="00E25608">
        <w:trPr>
          <w:trHeight w:val="20"/>
        </w:trPr>
        <w:tc>
          <w:tcPr>
            <w:tcW w:w="867" w:type="pct"/>
            <w:vMerge/>
          </w:tcPr>
          <w:p w14:paraId="6D4119E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758B74B4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эвакуации людей при пожаре на предприятии общественного питания</w:t>
            </w:r>
          </w:p>
        </w:tc>
        <w:tc>
          <w:tcPr>
            <w:tcW w:w="591" w:type="pct"/>
            <w:vMerge/>
          </w:tcPr>
          <w:p w14:paraId="020909D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2FCA441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7E9E359C" w14:textId="77777777" w:rsidTr="00E25608">
        <w:trPr>
          <w:trHeight w:val="20"/>
        </w:trPr>
        <w:tc>
          <w:tcPr>
            <w:tcW w:w="867" w:type="pct"/>
            <w:vMerge/>
          </w:tcPr>
          <w:p w14:paraId="0B555AF0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648E4EE0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591" w:type="pct"/>
          </w:tcPr>
          <w:p w14:paraId="4274CF3A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1" w:type="pct"/>
          </w:tcPr>
          <w:p w14:paraId="163EB479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1763A0BE" w14:textId="77777777" w:rsidTr="00E25608">
        <w:trPr>
          <w:trHeight w:val="20"/>
        </w:trPr>
        <w:tc>
          <w:tcPr>
            <w:tcW w:w="867" w:type="pct"/>
            <w:vMerge/>
          </w:tcPr>
          <w:p w14:paraId="167B8F9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1D407FAE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1. Изучение устройства и овладения приемами эксплуатации средств тушения пожаров, пожарной сигнализации и связи. Составление плана эвакуации людей при пожаре в предприятии общественного питания</w:t>
            </w:r>
          </w:p>
        </w:tc>
        <w:tc>
          <w:tcPr>
            <w:tcW w:w="591" w:type="pct"/>
          </w:tcPr>
          <w:p w14:paraId="4E6EF84C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1" w:type="pct"/>
          </w:tcPr>
          <w:p w14:paraId="12385D6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73EB46AF" w14:textId="77777777" w:rsidTr="00E25608">
        <w:trPr>
          <w:trHeight w:val="20"/>
        </w:trPr>
        <w:tc>
          <w:tcPr>
            <w:tcW w:w="867" w:type="pct"/>
            <w:vMerge/>
          </w:tcPr>
          <w:p w14:paraId="641A639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636AF456" w14:textId="77777777" w:rsidR="00B774CB" w:rsidRPr="00B774CB" w:rsidRDefault="00B774CB" w:rsidP="009C7E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14:paraId="192C83B3" w14:textId="77777777" w:rsidR="00B774CB" w:rsidRPr="00B774CB" w:rsidRDefault="00B774CB" w:rsidP="009C7E10">
            <w:pPr>
              <w:spacing w:after="0" w:line="240" w:lineRule="auto"/>
              <w:ind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учебным материалом, ответы на контрольные вопросы; изучение нормативных документов; </w:t>
            </w: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плана мероприятий по обеспечению пожарной безопасности в производственных цехах предприятий общественного питания</w:t>
            </w:r>
          </w:p>
        </w:tc>
        <w:tc>
          <w:tcPr>
            <w:tcW w:w="591" w:type="pct"/>
          </w:tcPr>
          <w:p w14:paraId="5BC5388D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61" w:type="pct"/>
          </w:tcPr>
          <w:p w14:paraId="381760D9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40F62D9C" w14:textId="77777777" w:rsidTr="00E25608">
        <w:trPr>
          <w:trHeight w:val="307"/>
        </w:trPr>
        <w:tc>
          <w:tcPr>
            <w:tcW w:w="867" w:type="pct"/>
            <w:vMerge w:val="restart"/>
          </w:tcPr>
          <w:p w14:paraId="2403B052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3.3</w:t>
            </w:r>
          </w:p>
          <w:p w14:paraId="3C90004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</w:t>
            </w:r>
          </w:p>
          <w:p w14:paraId="7B683A86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безопасности к производственному оборудованию</w:t>
            </w: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81" w:type="pct"/>
          </w:tcPr>
          <w:p w14:paraId="689A1B7E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91" w:type="pct"/>
            <w:vMerge w:val="restart"/>
          </w:tcPr>
          <w:p w14:paraId="7B1D9181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1" w:type="pct"/>
            <w:vMerge w:val="restart"/>
          </w:tcPr>
          <w:p w14:paraId="3863EECF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ОК 1-7, ОК 9,10</w:t>
            </w:r>
          </w:p>
          <w:p w14:paraId="6CCD593B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 1.1-1.5 </w:t>
            </w:r>
          </w:p>
          <w:p w14:paraId="1CE52B1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2.1-2.8</w:t>
            </w:r>
          </w:p>
          <w:p w14:paraId="1EB1DDC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3.1-3.6</w:t>
            </w:r>
          </w:p>
          <w:p w14:paraId="2894FFE5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 4.1-4.5</w:t>
            </w:r>
          </w:p>
          <w:p w14:paraId="58A7D1AD" w14:textId="77777777" w:rsidR="000D02DE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 5.1-5.5</w:t>
            </w:r>
          </w:p>
          <w:p w14:paraId="15AA4A6E" w14:textId="3C53F6CA" w:rsidR="00B774CB" w:rsidRPr="000D02DE" w:rsidRDefault="000D02DE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2DE">
              <w:rPr>
                <w:rFonts w:ascii="Times New Roman" w:hAnsi="Times New Roman"/>
                <w:b/>
                <w:sz w:val="24"/>
                <w:szCs w:val="24"/>
              </w:rPr>
              <w:t>ЛР 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0D02DE">
              <w:rPr>
                <w:rFonts w:ascii="Times New Roman" w:hAnsi="Times New Roman"/>
                <w:b/>
                <w:sz w:val="24"/>
                <w:szCs w:val="24"/>
              </w:rPr>
              <w:t>ЛР 15</w:t>
            </w:r>
          </w:p>
        </w:tc>
      </w:tr>
      <w:tr w:rsidR="00B774CB" w:rsidRPr="00B774CB" w14:paraId="564A9E83" w14:textId="77777777" w:rsidTr="00E25608">
        <w:trPr>
          <w:trHeight w:val="20"/>
        </w:trPr>
        <w:tc>
          <w:tcPr>
            <w:tcW w:w="867" w:type="pct"/>
            <w:vMerge/>
          </w:tcPr>
          <w:p w14:paraId="3F4096BC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2BE374B4" w14:textId="77777777" w:rsidR="00B774CB" w:rsidRPr="00B774CB" w:rsidRDefault="00B774CB" w:rsidP="009C7E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1.Нормативная база: стандарты ССБТ, правила и инструкции по технике безопасности</w:t>
            </w:r>
          </w:p>
        </w:tc>
        <w:tc>
          <w:tcPr>
            <w:tcW w:w="591" w:type="pct"/>
            <w:vMerge/>
          </w:tcPr>
          <w:p w14:paraId="5000DF0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4C78EDE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12087C16" w14:textId="77777777" w:rsidTr="00E25608">
        <w:trPr>
          <w:trHeight w:val="20"/>
        </w:trPr>
        <w:tc>
          <w:tcPr>
            <w:tcW w:w="867" w:type="pct"/>
            <w:vMerge/>
          </w:tcPr>
          <w:p w14:paraId="07AFF643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048726AF" w14:textId="77777777" w:rsidR="00B774CB" w:rsidRPr="00B774CB" w:rsidRDefault="00B774CB" w:rsidP="009C7E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2.Общие требования безопасности, предъявляемые к торгово-технологическому оборудованию (к материалам, конструкции, эксплуатации, элементам защиты, монтажу и т.д.). Опасные зоны технологического оборудования</w:t>
            </w:r>
          </w:p>
        </w:tc>
        <w:tc>
          <w:tcPr>
            <w:tcW w:w="591" w:type="pct"/>
            <w:vMerge/>
          </w:tcPr>
          <w:p w14:paraId="4FE3BFD8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6F43AB1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14639AEC" w14:textId="77777777" w:rsidTr="00E25608">
        <w:trPr>
          <w:trHeight w:val="20"/>
        </w:trPr>
        <w:tc>
          <w:tcPr>
            <w:tcW w:w="867" w:type="pct"/>
            <w:vMerge/>
          </w:tcPr>
          <w:p w14:paraId="6A8D17E7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41DAF6CC" w14:textId="77777777" w:rsidR="00B774CB" w:rsidRPr="00B774CB" w:rsidRDefault="00B774CB" w:rsidP="009C7E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3.Специальные требования безопасности при эксплуатации различных типов торгово-технологического оборудования: механического, торгового, измерительного, холодильного, подъемно-транспортного и др</w:t>
            </w:r>
          </w:p>
        </w:tc>
        <w:tc>
          <w:tcPr>
            <w:tcW w:w="591" w:type="pct"/>
            <w:vMerge/>
          </w:tcPr>
          <w:p w14:paraId="083ACFF2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1" w:type="pct"/>
            <w:vMerge/>
          </w:tcPr>
          <w:p w14:paraId="5348369A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74EB9E12" w14:textId="77777777" w:rsidTr="00E25608">
        <w:trPr>
          <w:trHeight w:val="20"/>
        </w:trPr>
        <w:tc>
          <w:tcPr>
            <w:tcW w:w="867" w:type="pct"/>
            <w:vMerge/>
          </w:tcPr>
          <w:p w14:paraId="4C3B159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1" w:type="pct"/>
          </w:tcPr>
          <w:p w14:paraId="11B7409B" w14:textId="77777777" w:rsidR="00B774CB" w:rsidRPr="00B774CB" w:rsidRDefault="00B774CB" w:rsidP="009C7E10">
            <w:pPr>
              <w:spacing w:after="0" w:line="240" w:lineRule="auto"/>
              <w:ind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(при наличии указывается тематика и содержание домашних заданий)</w:t>
            </w:r>
          </w:p>
          <w:p w14:paraId="3E36477C" w14:textId="77777777" w:rsidR="00B774CB" w:rsidRPr="00B774CB" w:rsidRDefault="00B774CB" w:rsidP="009C7E10">
            <w:pPr>
              <w:spacing w:after="0" w:line="240" w:lineRule="auto"/>
              <w:ind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документов</w:t>
            </w:r>
            <w:r w:rsidRPr="00B774CB">
              <w:rPr>
                <w:rFonts w:ascii="Times New Roman" w:hAnsi="Times New Roman" w:cs="Times New Roman"/>
                <w:bCs/>
                <w:sz w:val="24"/>
                <w:szCs w:val="24"/>
              </w:rPr>
              <w:t>. Решение ситуационных задач по безопасной эксплуатации торгово-технологического оборудования</w:t>
            </w:r>
          </w:p>
        </w:tc>
        <w:tc>
          <w:tcPr>
            <w:tcW w:w="591" w:type="pct"/>
          </w:tcPr>
          <w:p w14:paraId="43613D55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61" w:type="pct"/>
          </w:tcPr>
          <w:p w14:paraId="047AC531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774CB" w:rsidRPr="00B774CB" w14:paraId="30907A4D" w14:textId="77777777" w:rsidTr="00E25608">
        <w:trPr>
          <w:trHeight w:val="20"/>
        </w:trPr>
        <w:tc>
          <w:tcPr>
            <w:tcW w:w="3748" w:type="pct"/>
            <w:gridSpan w:val="2"/>
          </w:tcPr>
          <w:p w14:paraId="0E1C1E5D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591" w:type="pct"/>
          </w:tcPr>
          <w:p w14:paraId="67C59925" w14:textId="77777777" w:rsidR="00B774CB" w:rsidRPr="00B774CB" w:rsidRDefault="00B774CB" w:rsidP="009C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661" w:type="pct"/>
          </w:tcPr>
          <w:p w14:paraId="22910599" w14:textId="77777777" w:rsidR="00B774CB" w:rsidRPr="00B774CB" w:rsidRDefault="00B774CB" w:rsidP="009C7E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1B0ACE5" w14:textId="77777777" w:rsidR="00B774CB" w:rsidRPr="00B774CB" w:rsidRDefault="00B774CB" w:rsidP="00B774CB">
      <w:pPr>
        <w:rPr>
          <w:rFonts w:ascii="Times New Roman" w:hAnsi="Times New Roman" w:cs="Times New Roman"/>
          <w:bCs/>
          <w:sz w:val="24"/>
          <w:szCs w:val="24"/>
        </w:rPr>
        <w:sectPr w:rsidR="00B774CB" w:rsidRPr="00B774CB" w:rsidSect="007954F2">
          <w:pgSz w:w="16840" w:h="11907" w:orient="landscape"/>
          <w:pgMar w:top="851" w:right="1134" w:bottom="851" w:left="992" w:header="709" w:footer="709" w:gutter="0"/>
          <w:cols w:space="720"/>
        </w:sectPr>
      </w:pPr>
    </w:p>
    <w:p w14:paraId="61E5AD9F" w14:textId="7DD3AF5F" w:rsidR="00B774CB" w:rsidRPr="00B774CB" w:rsidRDefault="00B774CB" w:rsidP="00B774CB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B774C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BB65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74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74CB">
        <w:rPr>
          <w:rFonts w:ascii="Times New Roman" w:hAnsi="Times New Roman" w:cs="Times New Roman"/>
          <w:b/>
          <w:bCs/>
          <w:sz w:val="24"/>
          <w:szCs w:val="24"/>
        </w:rPr>
        <w:t>УСЛОВИЯ РЕАЛИЗАЦИИ ПРОГРАММЫ УЧЕБНОЙ ДИСЦИПЛИНЫ</w:t>
      </w:r>
    </w:p>
    <w:p w14:paraId="4342A433" w14:textId="77777777" w:rsidR="00B774CB" w:rsidRPr="00B774CB" w:rsidRDefault="00B774CB" w:rsidP="00B774CB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20088" w14:textId="6900EEE4" w:rsidR="00B774CB" w:rsidRPr="00B774CB" w:rsidRDefault="00B774CB" w:rsidP="00B774CB">
      <w:pPr>
        <w:suppressAutoHyphens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74CB">
        <w:rPr>
          <w:rFonts w:ascii="Times New Roman" w:hAnsi="Times New Roman" w:cs="Times New Roman"/>
          <w:bCs/>
          <w:sz w:val="24"/>
          <w:szCs w:val="24"/>
        </w:rPr>
        <w:t xml:space="preserve">3.1. Для реализации программы учебной </w:t>
      </w:r>
      <w:r w:rsidR="000D02DE" w:rsidRPr="00B774CB">
        <w:rPr>
          <w:rFonts w:ascii="Times New Roman" w:hAnsi="Times New Roman" w:cs="Times New Roman"/>
          <w:bCs/>
          <w:sz w:val="24"/>
          <w:szCs w:val="24"/>
        </w:rPr>
        <w:t>дисциплины должны</w:t>
      </w:r>
      <w:r w:rsidRPr="00B774CB">
        <w:rPr>
          <w:rFonts w:ascii="Times New Roman" w:hAnsi="Times New Roman" w:cs="Times New Roman"/>
          <w:bCs/>
          <w:sz w:val="24"/>
          <w:szCs w:val="24"/>
        </w:rPr>
        <w:t xml:space="preserve"> быть предусмотрены следующие специальные помещения:</w:t>
      </w:r>
    </w:p>
    <w:p w14:paraId="57FB5099" w14:textId="77777777" w:rsidR="00B774CB" w:rsidRPr="00B774CB" w:rsidRDefault="00B774CB" w:rsidP="00B774CB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4CB">
        <w:rPr>
          <w:rFonts w:ascii="Times New Roman" w:hAnsi="Times New Roman" w:cs="Times New Roman"/>
          <w:bCs/>
          <w:sz w:val="24"/>
          <w:szCs w:val="24"/>
        </w:rPr>
        <w:t>Кабинет «</w:t>
      </w:r>
      <w:r w:rsidRPr="00B774CB">
        <w:rPr>
          <w:rFonts w:ascii="Times New Roman" w:hAnsi="Times New Roman" w:cs="Times New Roman"/>
          <w:sz w:val="24"/>
          <w:szCs w:val="24"/>
          <w:u w:color="FF0000"/>
        </w:rPr>
        <w:t>Безопасности жизнедеятельности и охраны труда</w:t>
      </w:r>
      <w:r w:rsidRPr="00B774CB">
        <w:rPr>
          <w:rFonts w:ascii="Times New Roman" w:hAnsi="Times New Roman" w:cs="Times New Roman"/>
          <w:bCs/>
          <w:sz w:val="24"/>
          <w:szCs w:val="24"/>
        </w:rPr>
        <w:t>»</w:t>
      </w:r>
      <w:r w:rsidRPr="00B774CB">
        <w:rPr>
          <w:rFonts w:ascii="Times New Roman" w:hAnsi="Times New Roman" w:cs="Times New Roman"/>
          <w:sz w:val="24"/>
          <w:szCs w:val="24"/>
          <w:lang w:eastAsia="en-US"/>
        </w:rPr>
        <w:t>, оснащенный о</w:t>
      </w:r>
      <w:r w:rsidRPr="00B774CB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борудованием: </w:t>
      </w:r>
      <w:r w:rsidRPr="00B774CB">
        <w:rPr>
          <w:rFonts w:ascii="Times New Roman" w:hAnsi="Times New Roman" w:cs="Times New Roman"/>
          <w:bCs/>
          <w:sz w:val="24"/>
          <w:szCs w:val="24"/>
        </w:rPr>
        <w:t xml:space="preserve">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</w:t>
      </w:r>
      <w:r w:rsidRPr="00B774CB">
        <w:rPr>
          <w:rFonts w:ascii="Times New Roman" w:hAnsi="Times New Roman" w:cs="Times New Roman"/>
          <w:sz w:val="24"/>
          <w:szCs w:val="24"/>
        </w:rPr>
        <w:t xml:space="preserve">компьютером, средствами аудиовизуализации, мультимедийным проектором; наглядными пособиями (натуральными образцами продуктов, муляжами, плакатами, </w:t>
      </w:r>
      <w:r w:rsidRPr="00B774CB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B774CB">
        <w:rPr>
          <w:rFonts w:ascii="Times New Roman" w:hAnsi="Times New Roman" w:cs="Times New Roman"/>
          <w:sz w:val="24"/>
          <w:szCs w:val="24"/>
        </w:rPr>
        <w:t xml:space="preserve"> фильмами, мультимедийными пособиями).</w:t>
      </w:r>
    </w:p>
    <w:p w14:paraId="5F4FECB3" w14:textId="77777777" w:rsidR="00B774CB" w:rsidRPr="00B774CB" w:rsidRDefault="00B774CB" w:rsidP="00B774CB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38772E" w14:textId="77777777" w:rsidR="00B774CB" w:rsidRPr="00B774CB" w:rsidRDefault="00B774CB" w:rsidP="00B774CB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74CB">
        <w:rPr>
          <w:rFonts w:ascii="Times New Roman" w:hAnsi="Times New Roman" w:cs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14:paraId="4940E59E" w14:textId="77777777" w:rsidR="00B774CB" w:rsidRPr="00B774CB" w:rsidRDefault="00B774CB" w:rsidP="00B774CB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4CB">
        <w:rPr>
          <w:rFonts w:ascii="Times New Roman" w:hAnsi="Times New Roman" w:cs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 п</w:t>
      </w:r>
      <w:r w:rsidRPr="00B774CB">
        <w:rPr>
          <w:rFonts w:ascii="Times New Roman" w:hAnsi="Times New Roman" w:cs="Times New Roman"/>
          <w:sz w:val="24"/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процессе. </w:t>
      </w:r>
    </w:p>
    <w:p w14:paraId="59B5CA4B" w14:textId="77777777" w:rsidR="00B774CB" w:rsidRPr="00B774CB" w:rsidRDefault="00B774CB" w:rsidP="00B774CB">
      <w:pPr>
        <w:pStyle w:val="a7"/>
        <w:numPr>
          <w:ilvl w:val="2"/>
          <w:numId w:val="2"/>
        </w:numPr>
        <w:ind w:hanging="310"/>
        <w:rPr>
          <w:b/>
        </w:rPr>
      </w:pPr>
      <w:r w:rsidRPr="00B774CB">
        <w:rPr>
          <w:b/>
        </w:rPr>
        <w:t>Печатные издания</w:t>
      </w:r>
    </w:p>
    <w:p w14:paraId="2E1E8EAA" w14:textId="77777777" w:rsidR="00B774CB" w:rsidRPr="00B774CB" w:rsidRDefault="00B774CB" w:rsidP="00B774CB">
      <w:pPr>
        <w:ind w:left="360" w:firstLine="410"/>
        <w:rPr>
          <w:rFonts w:ascii="Times New Roman" w:hAnsi="Times New Roman" w:cs="Times New Roman"/>
          <w:b/>
          <w:bCs/>
          <w:sz w:val="24"/>
          <w:szCs w:val="24"/>
        </w:rPr>
      </w:pPr>
      <w:r w:rsidRPr="00B774CB">
        <w:rPr>
          <w:rFonts w:ascii="Times New Roman" w:hAnsi="Times New Roman" w:cs="Times New Roman"/>
          <w:b/>
          <w:bCs/>
          <w:sz w:val="24"/>
          <w:szCs w:val="24"/>
        </w:rPr>
        <w:t>Нормативные документы:</w:t>
      </w:r>
    </w:p>
    <w:p w14:paraId="6553ED6B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  <w:jc w:val="both"/>
      </w:pPr>
      <w:r w:rsidRPr="00B774CB">
        <w:t xml:space="preserve">Конституция Российской Федерации [Электронный ресурс] / Режим доступа: </w:t>
      </w:r>
      <w:hyperlink r:id="rId14" w:history="1">
        <w:r w:rsidRPr="00B774CB">
          <w:rPr>
            <w:rStyle w:val="a6"/>
          </w:rPr>
          <w:t>http://www.constitution.ru/</w:t>
        </w:r>
      </w:hyperlink>
    </w:p>
    <w:p w14:paraId="5FC7FDA8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  <w:jc w:val="both"/>
      </w:pPr>
      <w:r w:rsidRPr="00B774CB">
        <w:t xml:space="preserve">Гражданский кодекс Российской Федерации. [Электронный ресурс] / Режим доступа: </w:t>
      </w:r>
      <w:hyperlink r:id="rId15" w:history="1">
        <w:r w:rsidRPr="00B774CB">
          <w:rPr>
            <w:rStyle w:val="a6"/>
          </w:rPr>
          <w:t>http://base.garant.ru/10164072/</w:t>
        </w:r>
      </w:hyperlink>
    </w:p>
    <w:p w14:paraId="165B036E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  <w:jc w:val="both"/>
      </w:pPr>
      <w:r w:rsidRPr="00B774CB">
        <w:t xml:space="preserve">Трудовой кодекс Российской федерации [Электронный ресурс] / Режим доступа: </w:t>
      </w:r>
      <w:hyperlink r:id="rId16" w:anchor="/document/12125268/paragraph/6963504:1" w:history="1">
        <w:r w:rsidRPr="00B774CB">
          <w:rPr>
            <w:rStyle w:val="a6"/>
          </w:rPr>
          <w:t>http://ivo.garant.ru/#/document/12125268/paragraph/6963504:1</w:t>
        </w:r>
      </w:hyperlink>
    </w:p>
    <w:p w14:paraId="3C9F4DEE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  <w:jc w:val="both"/>
      </w:pPr>
      <w:r w:rsidRPr="00B774CB">
        <w:t xml:space="preserve">Кодекс Российской Федерации об административных правонарушениях [Электронный ресурс] / Режим доступа: </w:t>
      </w:r>
    </w:p>
    <w:p w14:paraId="467D7B6D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</w:pPr>
      <w:r w:rsidRPr="00B774CB">
        <w:t xml:space="preserve">Уголовный кодекс Российской Федерации [Электронный ресурс] / Режим доступа: </w:t>
      </w:r>
      <w:hyperlink r:id="rId17" w:history="1">
        <w:r w:rsidRPr="00B774CB">
          <w:rPr>
            <w:rStyle w:val="a6"/>
          </w:rPr>
          <w:t>http://base.garant.ru/10108000/</w:t>
        </w:r>
      </w:hyperlink>
    </w:p>
    <w:p w14:paraId="56F4E7E0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  <w:jc w:val="both"/>
      </w:pPr>
      <w:r w:rsidRPr="00B774CB">
        <w:t xml:space="preserve">Федеральный закон от 24 июля 1998 г. № 125-ФЗ «Об обязательном социальном страховании от несчастных случаев на производстве и профессиональных заболеваниях». </w:t>
      </w:r>
    </w:p>
    <w:p w14:paraId="0C707011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  <w:jc w:val="both"/>
      </w:pPr>
      <w:r w:rsidRPr="00B774CB">
        <w:t>Федеральный закон от 30 марта 1999 г. № 52-ФЗ «С санитарно- эпидемиологическом благополучии населения».</w:t>
      </w:r>
    </w:p>
    <w:p w14:paraId="50880109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  <w:jc w:val="both"/>
        <w:rPr>
          <w:b/>
          <w:bCs/>
        </w:rPr>
      </w:pPr>
      <w:r w:rsidRPr="00B774CB">
        <w:t>Федеральный закон от 21 декабря 1994 г. №69-ФЗ «О пожарной безопасности»</w:t>
      </w:r>
    </w:p>
    <w:p w14:paraId="0C9C8D57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  <w:jc w:val="both"/>
        <w:rPr>
          <w:b/>
          <w:bCs/>
        </w:rPr>
      </w:pPr>
      <w:r w:rsidRPr="00B774CB">
        <w:t xml:space="preserve">Федеральный закон от 31 июля 2008 г. № 123-ФЗ «Технический регламент о требованиях пожарной безопасности». </w:t>
      </w:r>
    </w:p>
    <w:p w14:paraId="6CE6F8A0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  <w:jc w:val="both"/>
        <w:rPr>
          <w:b/>
          <w:bCs/>
          <w:lang w:eastAsia="en-US"/>
        </w:rPr>
      </w:pPr>
      <w:r w:rsidRPr="00B774CB">
        <w:t>Постановление Правительства Российской Федерации «Об утверждении Положения о расследовании и учете профессиональных заболеваний», № 967 от 15.12.2000.</w:t>
      </w:r>
    </w:p>
    <w:p w14:paraId="73DD10E7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  <w:jc w:val="both"/>
        <w:rPr>
          <w:b/>
          <w:bCs/>
        </w:rPr>
      </w:pPr>
      <w:r w:rsidRPr="00B774CB">
        <w:t>Постановление Министерства труда и социального развития РФ «Об утверждении правил обеспечения работников специальной одеждой, специальной обувью и другими средствами индивидуальной защиты» от 18.12.1998 г.</w:t>
      </w:r>
    </w:p>
    <w:p w14:paraId="02DE54A6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  <w:jc w:val="both"/>
        <w:rPr>
          <w:iCs/>
        </w:rPr>
      </w:pPr>
      <w:r w:rsidRPr="00B774CB">
        <w:rPr>
          <w:iCs/>
        </w:rPr>
        <w:lastRenderedPageBreak/>
        <w:t xml:space="preserve">ГОСТ 30389 - 2013  Услуги общественного питания. Предприятия общественного питания. Классификация и общие требования </w:t>
      </w:r>
    </w:p>
    <w:p w14:paraId="266218FB" w14:textId="77777777" w:rsidR="00B774CB" w:rsidRPr="00B774CB" w:rsidRDefault="00B774CB" w:rsidP="00B774CB">
      <w:pPr>
        <w:pStyle w:val="a7"/>
        <w:numPr>
          <w:ilvl w:val="0"/>
          <w:numId w:val="4"/>
        </w:numPr>
        <w:spacing w:before="0" w:after="0"/>
        <w:ind w:left="0" w:firstLine="660"/>
        <w:contextualSpacing/>
        <w:jc w:val="both"/>
        <w:rPr>
          <w:iCs/>
        </w:rPr>
      </w:pPr>
      <w:r w:rsidRPr="00B774CB">
        <w:t>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сырья. СП 2.3.6.1079-01 от 06.11.2001г (в ред. 31.03.2011г.)</w:t>
      </w:r>
    </w:p>
    <w:p w14:paraId="1C652344" w14:textId="77777777" w:rsidR="00B774CB" w:rsidRPr="00B774CB" w:rsidRDefault="00B774CB" w:rsidP="00B774CB">
      <w:pPr>
        <w:pStyle w:val="a7"/>
        <w:ind w:left="0" w:firstLine="660"/>
      </w:pPr>
      <w:r w:rsidRPr="00B774CB">
        <w:rPr>
          <w:b/>
        </w:rPr>
        <w:t>Основная  литература:</w:t>
      </w:r>
    </w:p>
    <w:p w14:paraId="6F069628" w14:textId="77777777" w:rsidR="00B774CB" w:rsidRPr="00B774CB" w:rsidRDefault="00B774CB" w:rsidP="00B774CB">
      <w:pPr>
        <w:ind w:firstLine="6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4CB">
        <w:rPr>
          <w:rFonts w:ascii="Times New Roman" w:hAnsi="Times New Roman" w:cs="Times New Roman"/>
          <w:sz w:val="24"/>
          <w:szCs w:val="24"/>
        </w:rPr>
        <w:t>1.  Арустамов Э.А. Охрана труда в торговле: учебник для студ. учреждений сред. проф. Образования/ Э.А.  Арустамов – 2-е изд.стер.– М.: Издательский центр «Академия»,  2014.– 160с.</w:t>
      </w:r>
    </w:p>
    <w:p w14:paraId="6ABB6E0C" w14:textId="77777777" w:rsidR="00B774CB" w:rsidRPr="00B774CB" w:rsidRDefault="00B774CB" w:rsidP="00B774CB">
      <w:pPr>
        <w:pStyle w:val="a7"/>
        <w:numPr>
          <w:ilvl w:val="0"/>
          <w:numId w:val="3"/>
        </w:numPr>
        <w:spacing w:before="0" w:after="0"/>
        <w:ind w:left="0" w:firstLine="660"/>
        <w:contextualSpacing/>
        <w:jc w:val="both"/>
      </w:pPr>
      <w:r w:rsidRPr="00B774CB">
        <w:t>Бурашников Ю.М. Охрана труда в пищевой промышленности, общественном питании и торговле: учеб. пособие для нач. проф. образования / Ю.М. Бурашников, А.С. Максимов – 8-е изд. стер. – М. Издательский центр «Академия», 2013.–320с.</w:t>
      </w:r>
    </w:p>
    <w:p w14:paraId="3379A365" w14:textId="77777777" w:rsidR="00B774CB" w:rsidRPr="00B774CB" w:rsidRDefault="00B774CB" w:rsidP="00B774CB">
      <w:pPr>
        <w:pStyle w:val="a7"/>
        <w:spacing w:before="0" w:after="0"/>
        <w:ind w:left="709" w:firstLine="0"/>
        <w:contextualSpacing/>
        <w:jc w:val="both"/>
      </w:pPr>
      <w:r w:rsidRPr="00B774CB">
        <w:t xml:space="preserve"> </w:t>
      </w:r>
    </w:p>
    <w:p w14:paraId="5C7E15C8" w14:textId="77777777" w:rsidR="00B774CB" w:rsidRPr="00B774CB" w:rsidRDefault="00B774CB" w:rsidP="00B774CB">
      <w:pPr>
        <w:pStyle w:val="a7"/>
        <w:numPr>
          <w:ilvl w:val="2"/>
          <w:numId w:val="2"/>
        </w:numPr>
        <w:contextualSpacing/>
        <w:rPr>
          <w:b/>
        </w:rPr>
      </w:pPr>
      <w:r w:rsidRPr="00B774CB">
        <w:rPr>
          <w:b/>
        </w:rPr>
        <w:t>Электронные издания (электронные ресурсы)</w:t>
      </w:r>
    </w:p>
    <w:p w14:paraId="6C168D6B" w14:textId="77777777" w:rsidR="00B774CB" w:rsidRPr="00B774CB" w:rsidRDefault="00B774CB" w:rsidP="00B774CB">
      <w:pPr>
        <w:pStyle w:val="a7"/>
        <w:numPr>
          <w:ilvl w:val="3"/>
          <w:numId w:val="1"/>
        </w:numPr>
        <w:shd w:val="clear" w:color="auto" w:fill="FFFFFF"/>
        <w:ind w:left="0" w:right="-1" w:firstLine="660"/>
        <w:rPr>
          <w:iCs/>
        </w:rPr>
      </w:pPr>
      <w:r w:rsidRPr="00B774CB">
        <w:rPr>
          <w:iCs/>
        </w:rPr>
        <w:t>Иванов А.А.</w:t>
      </w:r>
      <w:r w:rsidRPr="00B774CB">
        <w:t xml:space="preserve"> Открытый урок Электробезопасность на предприятии общественного питания. 2011.  [Электронный ресурс] /Режим доступа: </w:t>
      </w:r>
      <w:r w:rsidRPr="00B774CB">
        <w:rPr>
          <w:lang w:val="en-US"/>
        </w:rPr>
        <w:t>http</w:t>
      </w:r>
      <w:r w:rsidRPr="00B774CB">
        <w:t>://</w:t>
      </w:r>
      <w:r w:rsidRPr="00B774CB">
        <w:rPr>
          <w:lang w:val="en-US"/>
        </w:rPr>
        <w:t>festival</w:t>
      </w:r>
      <w:r w:rsidRPr="00B774CB">
        <w:t>.</w:t>
      </w:r>
      <w:r w:rsidRPr="00B774CB">
        <w:rPr>
          <w:lang w:val="en-US"/>
        </w:rPr>
        <w:t>allbest</w:t>
      </w:r>
      <w:r w:rsidRPr="00B774CB">
        <w:t>.</w:t>
      </w:r>
      <w:r w:rsidRPr="00B774CB">
        <w:rPr>
          <w:lang w:val="en-US"/>
        </w:rPr>
        <w:t>ru</w:t>
      </w:r>
      <w:r w:rsidRPr="00B774CB">
        <w:t xml:space="preserve"> /</w:t>
      </w:r>
      <w:r w:rsidRPr="00B774CB">
        <w:rPr>
          <w:lang w:val="en-US"/>
        </w:rPr>
        <w:t>articles</w:t>
      </w:r>
      <w:r w:rsidRPr="00B774CB">
        <w:t>/55682, свободный</w:t>
      </w:r>
    </w:p>
    <w:p w14:paraId="383C3410" w14:textId="77777777" w:rsidR="00B774CB" w:rsidRPr="00B774CB" w:rsidRDefault="00B774CB" w:rsidP="00B774CB">
      <w:pPr>
        <w:pStyle w:val="a7"/>
        <w:numPr>
          <w:ilvl w:val="3"/>
          <w:numId w:val="1"/>
        </w:numPr>
        <w:ind w:left="0" w:firstLine="660"/>
        <w:contextualSpacing/>
      </w:pPr>
      <w:r w:rsidRPr="00B774CB">
        <w:t xml:space="preserve">Информационный портал «Охрана труда в России [Электронный ресурс] /Режим доступа:  </w:t>
      </w:r>
      <w:hyperlink r:id="rId18" w:history="1">
        <w:r w:rsidRPr="00B774CB">
          <w:rPr>
            <w:rStyle w:val="a6"/>
          </w:rPr>
          <w:t>http://www.ohranatruda.ru</w:t>
        </w:r>
      </w:hyperlink>
    </w:p>
    <w:p w14:paraId="78A61CC1" w14:textId="77777777" w:rsidR="00B774CB" w:rsidRPr="00B774CB" w:rsidRDefault="00B774CB" w:rsidP="00B774CB">
      <w:pPr>
        <w:pStyle w:val="a7"/>
        <w:numPr>
          <w:ilvl w:val="3"/>
          <w:numId w:val="1"/>
        </w:numPr>
        <w:ind w:left="0" w:firstLine="660"/>
      </w:pPr>
      <w:r w:rsidRPr="00B774CB">
        <w:t xml:space="preserve">Официальный сайт Федерального </w:t>
      </w:r>
      <w:hyperlink r:id="rId19" w:history="1">
        <w:r w:rsidRPr="00B774CB">
          <w:rPr>
            <w:bCs/>
            <w:kern w:val="36"/>
          </w:rPr>
          <w:t xml:space="preserve"> агентства  по техническому регулированию и метрологии</w:t>
        </w:r>
      </w:hyperlink>
      <w:r w:rsidRPr="00B774CB">
        <w:rPr>
          <w:bCs/>
          <w:kern w:val="36"/>
        </w:rPr>
        <w:t xml:space="preserve"> Росстандарт </w:t>
      </w:r>
      <w:r w:rsidRPr="00B774CB">
        <w:t>[Электронный ресурс] /Режим доступа: http://</w:t>
      </w:r>
      <w:hyperlink r:id="rId20" w:history="1">
        <w:r w:rsidRPr="00B774CB">
          <w:rPr>
            <w:rStyle w:val="a6"/>
          </w:rPr>
          <w:t>www.gost.ru</w:t>
        </w:r>
      </w:hyperlink>
    </w:p>
    <w:p w14:paraId="17AA1B3E" w14:textId="77777777" w:rsidR="00B774CB" w:rsidRDefault="00B774CB" w:rsidP="00B774CB">
      <w:pPr>
        <w:rPr>
          <w:rFonts w:ascii="Times New Roman" w:hAnsi="Times New Roman" w:cs="Times New Roman"/>
          <w:sz w:val="24"/>
          <w:szCs w:val="24"/>
        </w:rPr>
      </w:pPr>
    </w:p>
    <w:p w14:paraId="73E3C833" w14:textId="77777777" w:rsidR="00B774CB" w:rsidRDefault="00B774CB" w:rsidP="00B774CB">
      <w:pPr>
        <w:rPr>
          <w:rFonts w:ascii="Times New Roman" w:hAnsi="Times New Roman" w:cs="Times New Roman"/>
          <w:sz w:val="24"/>
          <w:szCs w:val="24"/>
        </w:rPr>
      </w:pPr>
    </w:p>
    <w:p w14:paraId="048452F4" w14:textId="77777777" w:rsidR="00B774CB" w:rsidRDefault="00B774CB" w:rsidP="00B774CB">
      <w:pPr>
        <w:rPr>
          <w:rFonts w:ascii="Times New Roman" w:hAnsi="Times New Roman" w:cs="Times New Roman"/>
          <w:sz w:val="24"/>
          <w:szCs w:val="24"/>
        </w:rPr>
      </w:pPr>
    </w:p>
    <w:p w14:paraId="636F0905" w14:textId="77777777" w:rsidR="00B774CB" w:rsidRDefault="00B774CB" w:rsidP="00B774CB">
      <w:pPr>
        <w:rPr>
          <w:rFonts w:ascii="Times New Roman" w:hAnsi="Times New Roman" w:cs="Times New Roman"/>
          <w:sz w:val="24"/>
          <w:szCs w:val="24"/>
        </w:rPr>
      </w:pPr>
    </w:p>
    <w:p w14:paraId="35B9EF5E" w14:textId="77777777" w:rsidR="00B774CB" w:rsidRDefault="00B774CB" w:rsidP="00B774CB">
      <w:pPr>
        <w:rPr>
          <w:rFonts w:ascii="Times New Roman" w:hAnsi="Times New Roman" w:cs="Times New Roman"/>
          <w:sz w:val="24"/>
          <w:szCs w:val="24"/>
        </w:rPr>
      </w:pPr>
    </w:p>
    <w:p w14:paraId="3920A7DD" w14:textId="77777777" w:rsidR="00B774CB" w:rsidRDefault="00B774CB" w:rsidP="00B774CB">
      <w:pPr>
        <w:rPr>
          <w:rFonts w:ascii="Times New Roman" w:hAnsi="Times New Roman" w:cs="Times New Roman"/>
          <w:sz w:val="24"/>
          <w:szCs w:val="24"/>
        </w:rPr>
      </w:pPr>
    </w:p>
    <w:p w14:paraId="34D4A466" w14:textId="77777777" w:rsidR="00B774CB" w:rsidRDefault="00B774CB" w:rsidP="00B774CB">
      <w:pPr>
        <w:rPr>
          <w:rFonts w:ascii="Times New Roman" w:hAnsi="Times New Roman" w:cs="Times New Roman"/>
          <w:sz w:val="24"/>
          <w:szCs w:val="24"/>
        </w:rPr>
      </w:pPr>
    </w:p>
    <w:p w14:paraId="5CB3B219" w14:textId="77777777" w:rsidR="00B774CB" w:rsidRDefault="00B774CB" w:rsidP="00B774CB">
      <w:pPr>
        <w:rPr>
          <w:rFonts w:ascii="Times New Roman" w:hAnsi="Times New Roman" w:cs="Times New Roman"/>
          <w:sz w:val="24"/>
          <w:szCs w:val="24"/>
        </w:rPr>
      </w:pPr>
    </w:p>
    <w:p w14:paraId="74C44923" w14:textId="77777777" w:rsidR="00B774CB" w:rsidRDefault="00B774CB" w:rsidP="00B774CB">
      <w:pPr>
        <w:rPr>
          <w:rFonts w:ascii="Times New Roman" w:hAnsi="Times New Roman" w:cs="Times New Roman"/>
          <w:sz w:val="24"/>
          <w:szCs w:val="24"/>
        </w:rPr>
      </w:pPr>
    </w:p>
    <w:p w14:paraId="2936BEAD" w14:textId="77777777" w:rsidR="00B774CB" w:rsidRDefault="00B774CB" w:rsidP="00B774CB">
      <w:pPr>
        <w:rPr>
          <w:rFonts w:ascii="Times New Roman" w:hAnsi="Times New Roman" w:cs="Times New Roman"/>
          <w:sz w:val="24"/>
          <w:szCs w:val="24"/>
        </w:rPr>
      </w:pPr>
    </w:p>
    <w:p w14:paraId="343DA92C" w14:textId="77777777" w:rsidR="00B774CB" w:rsidRDefault="00B774CB" w:rsidP="00B774CB">
      <w:pPr>
        <w:rPr>
          <w:rFonts w:ascii="Times New Roman" w:hAnsi="Times New Roman" w:cs="Times New Roman"/>
          <w:sz w:val="24"/>
          <w:szCs w:val="24"/>
        </w:rPr>
      </w:pPr>
    </w:p>
    <w:p w14:paraId="3C8FCAE9" w14:textId="77777777" w:rsidR="00B774CB" w:rsidRPr="00B774CB" w:rsidRDefault="00B774CB" w:rsidP="00B774CB">
      <w:pPr>
        <w:rPr>
          <w:rFonts w:ascii="Times New Roman" w:hAnsi="Times New Roman" w:cs="Times New Roman"/>
          <w:sz w:val="24"/>
          <w:szCs w:val="24"/>
        </w:rPr>
      </w:pPr>
    </w:p>
    <w:p w14:paraId="75F27D0D" w14:textId="77777777" w:rsidR="00A9486A" w:rsidRDefault="00A9486A" w:rsidP="00B774CB">
      <w:pPr>
        <w:ind w:left="993"/>
        <w:rPr>
          <w:rFonts w:ascii="Times New Roman" w:hAnsi="Times New Roman" w:cs="Times New Roman"/>
          <w:b/>
          <w:sz w:val="24"/>
          <w:szCs w:val="24"/>
        </w:rPr>
        <w:sectPr w:rsidR="00A9486A" w:rsidSect="00A9486A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7D0F3AEC" w14:textId="77777777" w:rsidR="00B774CB" w:rsidRPr="00B774CB" w:rsidRDefault="00B774CB" w:rsidP="00B774CB">
      <w:pPr>
        <w:ind w:left="993"/>
        <w:rPr>
          <w:rFonts w:ascii="Times New Roman" w:hAnsi="Times New Roman" w:cs="Times New Roman"/>
          <w:b/>
          <w:sz w:val="24"/>
          <w:szCs w:val="24"/>
        </w:rPr>
      </w:pPr>
      <w:r w:rsidRPr="00B774CB">
        <w:rPr>
          <w:rFonts w:ascii="Times New Roman" w:hAnsi="Times New Roman" w:cs="Times New Roman"/>
          <w:b/>
          <w:sz w:val="24"/>
          <w:szCs w:val="24"/>
        </w:rPr>
        <w:lastRenderedPageBreak/>
        <w:t>4. КОНТРОЛЬ И ОЦЕНКА РЕЗУЛЬТАТОВ ОСВОЕНИЯ УЧЕБНОЙ ДИСЦИПЛИНЫ</w:t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2975"/>
        <w:gridCol w:w="2553"/>
      </w:tblGrid>
      <w:tr w:rsidR="00B774CB" w:rsidRPr="00B774CB" w14:paraId="37052497" w14:textId="77777777" w:rsidTr="00A9486A">
        <w:tc>
          <w:tcPr>
            <w:tcW w:w="2205" w:type="pct"/>
          </w:tcPr>
          <w:p w14:paraId="4C5475A1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504" w:type="pct"/>
          </w:tcPr>
          <w:p w14:paraId="5F31921B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291" w:type="pct"/>
          </w:tcPr>
          <w:p w14:paraId="0BBEEFE0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оценки</w:t>
            </w:r>
          </w:p>
        </w:tc>
      </w:tr>
      <w:tr w:rsidR="00B774CB" w:rsidRPr="00B774CB" w14:paraId="3BF8EC02" w14:textId="77777777" w:rsidTr="00A9486A">
        <w:tc>
          <w:tcPr>
            <w:tcW w:w="2205" w:type="pct"/>
          </w:tcPr>
          <w:p w14:paraId="5B5981E1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Знание:</w:t>
            </w:r>
          </w:p>
          <w:p w14:paraId="13D88A74" w14:textId="77777777" w:rsidR="00B774CB" w:rsidRPr="00B774CB" w:rsidRDefault="00B774CB" w:rsidP="00A94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14:paraId="75444553" w14:textId="77777777" w:rsidR="00B774CB" w:rsidRPr="00B774CB" w:rsidRDefault="00B774CB" w:rsidP="00A94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-обязанности работников в области охраны труда; </w:t>
            </w:r>
          </w:p>
          <w:p w14:paraId="57248267" w14:textId="77777777" w:rsidR="00B774CB" w:rsidRPr="00B774CB" w:rsidRDefault="00B774CB" w:rsidP="00A94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14:paraId="2EAB8FFF" w14:textId="77777777" w:rsidR="00B774CB" w:rsidRPr="00B774CB" w:rsidRDefault="00B774CB" w:rsidP="00A94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14:paraId="06BFF6AB" w14:textId="77777777" w:rsidR="00B774CB" w:rsidRPr="00B774CB" w:rsidRDefault="00B774CB" w:rsidP="00A94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-порядок и периодичность инструктажей по охране труда и технике безопасности;</w:t>
            </w:r>
          </w:p>
          <w:p w14:paraId="0D66A71C" w14:textId="77777777" w:rsidR="00B774CB" w:rsidRPr="00B774CB" w:rsidRDefault="00B774CB" w:rsidP="00A94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-порядок хранения и использования средств коллективной и индивидуальной защиты</w:t>
            </w:r>
          </w:p>
        </w:tc>
        <w:tc>
          <w:tcPr>
            <w:tcW w:w="1504" w:type="pct"/>
          </w:tcPr>
          <w:p w14:paraId="36259E5C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75% правильных ответов.</w:t>
            </w:r>
          </w:p>
          <w:p w14:paraId="5C390A4F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14:paraId="134D5F34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14:paraId="1A4A13F4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14:paraId="1E9E9F02" w14:textId="77777777" w:rsid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7A6A66E" w14:textId="77777777" w:rsidR="000D02DE" w:rsidRPr="000D02DE" w:rsidRDefault="000D02DE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50261" w14:textId="77777777" w:rsidR="000D02DE" w:rsidRPr="000D02DE" w:rsidRDefault="000D02DE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A127D" w14:textId="77777777" w:rsidR="000D02DE" w:rsidRPr="000D02DE" w:rsidRDefault="000D02DE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9FAFC" w14:textId="77777777" w:rsidR="000D02DE" w:rsidRPr="000D02DE" w:rsidRDefault="000D02DE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11AC5" w14:textId="77777777" w:rsidR="000D02DE" w:rsidRDefault="000D02DE" w:rsidP="00A9486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EC24C0" w14:textId="34FE6F50" w:rsidR="000D02DE" w:rsidRPr="000D02DE" w:rsidRDefault="000D02DE" w:rsidP="00A948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pct"/>
          </w:tcPr>
          <w:p w14:paraId="4C4A9A90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  <w:p w14:paraId="651864B8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при проведении:</w:t>
            </w:r>
          </w:p>
          <w:p w14:paraId="73DCE1F3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-письменного/устного опроса;</w:t>
            </w:r>
          </w:p>
          <w:p w14:paraId="7BD511D2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-тестирования;</w:t>
            </w:r>
          </w:p>
          <w:p w14:paraId="3819B0E2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</w:p>
          <w:p w14:paraId="4CA390DD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  <w:p w14:paraId="39F9420E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в форме дифференцированного зачета/ экзамена по МДК в виде: </w:t>
            </w:r>
          </w:p>
          <w:p w14:paraId="2A67EFC6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-письменных/ устных ответов, </w:t>
            </w:r>
          </w:p>
          <w:p w14:paraId="70664CDA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-тестирования.</w:t>
            </w:r>
          </w:p>
          <w:p w14:paraId="1F9F43CE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B774CB" w:rsidRPr="00B774CB" w14:paraId="02116D4E" w14:textId="77777777" w:rsidTr="00A9486A">
        <w:tc>
          <w:tcPr>
            <w:tcW w:w="2205" w:type="pct"/>
          </w:tcPr>
          <w:p w14:paraId="5782EF14" w14:textId="77777777" w:rsidR="00B774CB" w:rsidRPr="00B774CB" w:rsidRDefault="00B774CB" w:rsidP="00A9486A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551AB0C0" w14:textId="2A187A39" w:rsidR="00B774CB" w:rsidRPr="00B774CB" w:rsidRDefault="00B774CB" w:rsidP="00A94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-выявлять опасные и вредные </w:t>
            </w:r>
            <w:r w:rsidR="000D02DE" w:rsidRPr="00B774CB">
              <w:rPr>
                <w:rFonts w:ascii="Times New Roman" w:hAnsi="Times New Roman" w:cs="Times New Roman"/>
                <w:sz w:val="24"/>
                <w:szCs w:val="24"/>
              </w:rPr>
              <w:t>производственные факторы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и соответствующие им риски, связанные с прошлыми, настоящими или планируемыми видами профессиональной деятельности;</w:t>
            </w:r>
          </w:p>
          <w:p w14:paraId="7BFB9175" w14:textId="77777777" w:rsidR="00B774CB" w:rsidRPr="00B774CB" w:rsidRDefault="00B774CB" w:rsidP="00A94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средства коллективной и индивидуальной защиты в соответствии с характером выполняемой профессиональной деятельности; </w:t>
            </w:r>
          </w:p>
          <w:p w14:paraId="7D08424A" w14:textId="77777777" w:rsidR="00B774CB" w:rsidRPr="00B774CB" w:rsidRDefault="00B774CB" w:rsidP="00A94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-участвовать в аттестации рабочих мест по условиям труда, в т. ч. оценивать условия труда и уровень травмобезопасности;</w:t>
            </w:r>
          </w:p>
          <w:p w14:paraId="40E41CC6" w14:textId="77777777" w:rsidR="00B774CB" w:rsidRPr="00B774CB" w:rsidRDefault="00B774CB" w:rsidP="00A94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-проводить вводный инструктаж помощника повара (кондитера), инструктировать их по вопросам техники безопасности на рабочем месте с учетом специфики выполняемых работ; </w:t>
            </w:r>
          </w:p>
          <w:p w14:paraId="0A30B691" w14:textId="77777777" w:rsidR="00B774CB" w:rsidRPr="00B774CB" w:rsidRDefault="00B774CB" w:rsidP="00A948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-вырабатывать и контролировать навыки, необходимые для достижения требуемого уровня безопасности труда</w:t>
            </w:r>
          </w:p>
        </w:tc>
        <w:tc>
          <w:tcPr>
            <w:tcW w:w="1504" w:type="pct"/>
          </w:tcPr>
          <w:p w14:paraId="09D89BF7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14:paraId="55E40A8D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14:paraId="2875A96D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-Точность оценки</w:t>
            </w:r>
          </w:p>
          <w:p w14:paraId="44F18B25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14:paraId="0173EE66" w14:textId="15777055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-Рациональность </w:t>
            </w:r>
            <w:r w:rsidR="000D02DE" w:rsidRPr="00B774CB">
              <w:rPr>
                <w:rFonts w:ascii="Times New Roman" w:hAnsi="Times New Roman" w:cs="Times New Roman"/>
                <w:sz w:val="24"/>
                <w:szCs w:val="24"/>
              </w:rPr>
              <w:t>действий и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  <w:p w14:paraId="578D7E5E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91" w:type="pct"/>
          </w:tcPr>
          <w:p w14:paraId="6A35C8A5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контроль:</w:t>
            </w:r>
          </w:p>
          <w:p w14:paraId="2C5F47D8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 защита отчетов по практическим/ лабораторным занятиям;</w:t>
            </w:r>
          </w:p>
          <w:p w14:paraId="5E540481" w14:textId="444267F2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 оценка заданий для внеаудиторной (</w:t>
            </w:r>
            <w:r w:rsidR="000D02DE" w:rsidRPr="00B774CB">
              <w:rPr>
                <w:rFonts w:ascii="Times New Roman" w:hAnsi="Times New Roman" w:cs="Times New Roman"/>
                <w:sz w:val="24"/>
                <w:szCs w:val="24"/>
              </w:rPr>
              <w:t>самостоятельной) работы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83DBD4D" w14:textId="32917E60" w:rsidR="00B774CB" w:rsidRPr="00B774CB" w:rsidRDefault="000D02DE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презентаций,  ….</w:t>
            </w:r>
            <w:r w:rsidR="00B774CB" w:rsidRPr="00B774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941727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- экспертная оценка демонстрируемых умений, выполняемых действий в процессе практических/лабораторных занятий</w:t>
            </w:r>
          </w:p>
          <w:p w14:paraId="73490762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3AD4119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4CB">
              <w:rPr>
                <w:rFonts w:ascii="Times New Roman" w:hAnsi="Times New Roman" w:cs="Times New Roman"/>
                <w:sz w:val="24"/>
                <w:szCs w:val="24"/>
              </w:rPr>
              <w:t xml:space="preserve">- экспертная оценка выполнения практических заданий на зачете/экзамене </w:t>
            </w:r>
          </w:p>
          <w:p w14:paraId="38A737B8" w14:textId="77777777" w:rsidR="00B774CB" w:rsidRPr="00B774CB" w:rsidRDefault="00B774CB" w:rsidP="00A9486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3225F" w:rsidRPr="002C4E90" w14:paraId="0B368F34" w14:textId="77777777" w:rsidTr="00A9486A">
        <w:tc>
          <w:tcPr>
            <w:tcW w:w="2205" w:type="pct"/>
          </w:tcPr>
          <w:p w14:paraId="73EF90E4" w14:textId="77777777" w:rsidR="0053225F" w:rsidRPr="002C4E90" w:rsidRDefault="0053225F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E90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Личностное развитие</w:t>
            </w:r>
          </w:p>
          <w:p w14:paraId="39E18A3D" w14:textId="77777777" w:rsidR="0053225F" w:rsidRPr="002C4E90" w:rsidRDefault="0053225F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ЛР.3. Соблюдающий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нормы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правопорядка,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следующий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идеалам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гражданского общества, обеспечения безопасности, прав и свобод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граждан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Донецкой Народной Республики.</w:t>
            </w:r>
          </w:p>
          <w:p w14:paraId="2122ACC2" w14:textId="77777777" w:rsidR="0053225F" w:rsidRPr="002C4E90" w:rsidRDefault="0053225F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02B9DC" w14:textId="77777777" w:rsidR="0053225F" w:rsidRPr="002C4E90" w:rsidRDefault="0053225F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ЛР.6. Проявляющий</w:t>
            </w:r>
            <w:r w:rsidRPr="002C4E90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уважение</w:t>
            </w:r>
            <w:r w:rsidRPr="002C4E90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4E90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людям</w:t>
            </w:r>
            <w:r w:rsidRPr="002C4E9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старшего</w:t>
            </w:r>
            <w:r w:rsidRPr="002C4E90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поколения</w:t>
            </w:r>
            <w:r w:rsidRPr="002C4E9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4E90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готовность</w:t>
            </w:r>
            <w:r w:rsidRPr="002C4E90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к оказанию социальной поддержки</w:t>
            </w:r>
          </w:p>
          <w:p w14:paraId="6C4504B9" w14:textId="77777777" w:rsidR="0053225F" w:rsidRPr="002C4E90" w:rsidRDefault="0053225F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EFA494" w14:textId="77777777" w:rsidR="0053225F" w:rsidRPr="002C4E90" w:rsidRDefault="0053225F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9B3C25" w14:textId="77777777" w:rsidR="0053225F" w:rsidRPr="002C4E90" w:rsidRDefault="0053225F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E8C44E" w14:textId="77777777" w:rsidR="0053225F" w:rsidRPr="002C4E90" w:rsidRDefault="0053225F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CCB88B" w14:textId="77777777" w:rsidR="0053225F" w:rsidRPr="002C4E90" w:rsidRDefault="0053225F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4E90">
              <w:rPr>
                <w:rFonts w:ascii="Times New Roman" w:hAnsi="Times New Roman" w:cs="Times New Roman"/>
                <w:bCs/>
                <w:sz w:val="24"/>
                <w:szCs w:val="24"/>
              </w:rPr>
              <w:t>ЛР.13. Выполняющий  профессиональные навыки в парикмахерском деле</w:t>
            </w:r>
          </w:p>
          <w:p w14:paraId="539449EA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6D0BF6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38DEDB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3F59F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865EFA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B0CF57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331199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4E90">
              <w:rPr>
                <w:rFonts w:ascii="Times New Roman" w:hAnsi="Times New Roman" w:cs="Times New Roman"/>
                <w:bCs/>
                <w:sz w:val="24"/>
                <w:szCs w:val="24"/>
              </w:rPr>
              <w:t>ЛР.14. Готовность соответствовать ожиданиям работодателей; ответственный  специалист, дисциплинированный, трудолюбивый, нацеленный на достижение поставленных задач, эффективно взаимодействующий с членами команды</w:t>
            </w:r>
          </w:p>
          <w:p w14:paraId="13D5CA36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FF8966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C2D5D4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5FBC4A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D05E1E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4B67DD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C66584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176BE4" w14:textId="77777777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92DF19" w14:textId="62CE608A" w:rsidR="002C4E90" w:rsidRPr="002C4E90" w:rsidRDefault="002C4E90" w:rsidP="002C4E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4E90">
              <w:rPr>
                <w:rFonts w:ascii="Times New Roman" w:hAnsi="Times New Roman" w:cs="Times New Roman"/>
                <w:bCs/>
                <w:sz w:val="24"/>
                <w:szCs w:val="24"/>
              </w:rPr>
              <w:t>ЛР.1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Сохранение психологической устойчивости в сложных и/или стремительно меняющихся ситуациях</w:t>
            </w:r>
          </w:p>
          <w:p w14:paraId="5A4588D0" w14:textId="10313DAA" w:rsidR="002C4E90" w:rsidRPr="002C4E90" w:rsidRDefault="002C4E90" w:rsidP="002C4E90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4" w:type="pct"/>
          </w:tcPr>
          <w:p w14:paraId="52B02573" w14:textId="77777777" w:rsidR="0053225F" w:rsidRPr="002C4E90" w:rsidRDefault="0053225F" w:rsidP="002C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422A1" w14:textId="77777777" w:rsidR="0053225F" w:rsidRPr="002C4E90" w:rsidRDefault="0053225F" w:rsidP="002C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Соблюдает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нормы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правопорядка,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следует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идеалам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гражданского общества.</w:t>
            </w:r>
          </w:p>
          <w:p w14:paraId="73A76CC2" w14:textId="77777777" w:rsidR="0053225F" w:rsidRPr="002C4E90" w:rsidRDefault="0053225F" w:rsidP="002C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1A284" w14:textId="77777777" w:rsidR="0053225F" w:rsidRPr="002C4E90" w:rsidRDefault="0053225F" w:rsidP="002C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D53EB" w14:textId="77777777" w:rsidR="0053225F" w:rsidRPr="002C4E90" w:rsidRDefault="0053225F" w:rsidP="002C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Проявляет</w:t>
            </w:r>
            <w:r w:rsidRPr="002C4E9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доброжелательность</w:t>
            </w:r>
            <w:r w:rsidRPr="002C4E9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C4E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окружающим,</w:t>
            </w:r>
            <w:r w:rsidRPr="002C4E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деликатность,</w:t>
            </w:r>
            <w:r w:rsidRPr="002C4E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чувство</w:t>
            </w:r>
            <w:r w:rsidRPr="002C4E9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такта</w:t>
            </w:r>
            <w:r w:rsidRPr="002C4E9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 xml:space="preserve">и, </w:t>
            </w:r>
            <w:r w:rsidRPr="002C4E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готов оказать</w:t>
            </w:r>
            <w:r w:rsidRPr="002C4E9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услугу</w:t>
            </w:r>
            <w:r w:rsidRPr="002C4E9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каждому</w:t>
            </w:r>
            <w:r w:rsidRPr="002C4E9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кто в</w:t>
            </w:r>
            <w:r w:rsidRPr="002C4E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ней нуждается</w:t>
            </w:r>
          </w:p>
          <w:p w14:paraId="2185E3E5" w14:textId="77777777" w:rsidR="002C4E90" w:rsidRPr="002C4E90" w:rsidRDefault="002C4E90" w:rsidP="002C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B7CDA" w14:textId="77777777" w:rsidR="002C4E90" w:rsidRPr="002C4E90" w:rsidRDefault="002C4E90" w:rsidP="002C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Активно</w:t>
            </w:r>
            <w:r w:rsidRPr="002C4E9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применяет</w:t>
            </w:r>
            <w:r w:rsidRPr="002C4E9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полученные</w:t>
            </w:r>
            <w:r w:rsidRPr="002C4E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 w:rsidRPr="002C4E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2C4E9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практике, умеет планировать</w:t>
            </w:r>
            <w:r w:rsidRPr="002C4E9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4E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реализовывать</w:t>
            </w:r>
            <w:r w:rsidRPr="002C4E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собственное</w:t>
            </w:r>
            <w:r w:rsidRPr="002C4E9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  <w:r w:rsidRPr="002C4E9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4E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 xml:space="preserve">личностное </w:t>
            </w:r>
            <w:r w:rsidRPr="002C4E9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развитие.</w:t>
            </w:r>
          </w:p>
          <w:p w14:paraId="77CD69FD" w14:textId="77777777" w:rsidR="002C4E90" w:rsidRPr="002C4E90" w:rsidRDefault="002C4E90" w:rsidP="002C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7FE42" w14:textId="38CCA21D" w:rsidR="002C4E90" w:rsidRPr="002C4E90" w:rsidRDefault="002C4E90" w:rsidP="002C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Старается соответствовать</w:t>
            </w:r>
            <w:r w:rsidRPr="002C4E9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ожиданиям</w:t>
            </w:r>
            <w:r w:rsidRPr="002C4E9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работодателей. Осуществляет поиск,</w:t>
            </w:r>
            <w:r w:rsidRPr="002C4E9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2C4E9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4E9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интерпретацию</w:t>
            </w:r>
            <w:r w:rsidRPr="002C4E9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информации,</w:t>
            </w:r>
            <w:r w:rsidRPr="002C4E9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необходимой</w:t>
            </w:r>
            <w:r w:rsidRPr="002C4E90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C4E9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2C4E9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Pr="002C4E9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профессиональной деятельности.</w:t>
            </w:r>
          </w:p>
          <w:p w14:paraId="1D741418" w14:textId="0933A33B" w:rsidR="002C4E90" w:rsidRPr="002C4E90" w:rsidRDefault="002C4E90" w:rsidP="002C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E90">
              <w:rPr>
                <w:rFonts w:ascii="Times New Roman" w:hAnsi="Times New Roman" w:cs="Times New Roman"/>
                <w:sz w:val="24"/>
                <w:szCs w:val="24"/>
              </w:rPr>
              <w:t>Соблюдает принципы честности, открытости, уважительного отношения к результатам  собственного и чужого труда</w:t>
            </w:r>
          </w:p>
          <w:p w14:paraId="389E6DC7" w14:textId="69017409" w:rsidR="002C4E90" w:rsidRPr="002C4E90" w:rsidRDefault="002C4E90" w:rsidP="002C4E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pct"/>
          </w:tcPr>
          <w:p w14:paraId="22313293" w14:textId="77777777" w:rsidR="0053225F" w:rsidRPr="002C4E90" w:rsidRDefault="0053225F" w:rsidP="002C4E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E63972" w14:textId="546E0146" w:rsidR="0053225F" w:rsidRPr="002C4E90" w:rsidRDefault="0053225F" w:rsidP="002C4E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E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экспертная оценка выполнения</w:t>
            </w:r>
          </w:p>
        </w:tc>
      </w:tr>
    </w:tbl>
    <w:p w14:paraId="643D2E14" w14:textId="77777777" w:rsidR="005C711F" w:rsidRDefault="005C711F"/>
    <w:sectPr w:rsidR="005C711F" w:rsidSect="00A9486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9393A2" w14:textId="77777777" w:rsidR="00296859" w:rsidRDefault="00296859" w:rsidP="00B774CB">
      <w:pPr>
        <w:spacing w:after="0" w:line="240" w:lineRule="auto"/>
      </w:pPr>
      <w:r>
        <w:separator/>
      </w:r>
    </w:p>
  </w:endnote>
  <w:endnote w:type="continuationSeparator" w:id="0">
    <w:p w14:paraId="05D22E19" w14:textId="77777777" w:rsidR="00296859" w:rsidRDefault="00296859" w:rsidP="00B7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6451686"/>
      <w:docPartObj>
        <w:docPartGallery w:val="Page Numbers (Bottom of Page)"/>
        <w:docPartUnique/>
      </w:docPartObj>
    </w:sdtPr>
    <w:sdtEndPr/>
    <w:sdtContent>
      <w:p w14:paraId="46EAE2F6" w14:textId="355184CF" w:rsidR="009C7E10" w:rsidRDefault="009C7E10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88C">
          <w:rPr>
            <w:noProof/>
          </w:rPr>
          <w:t>2</w:t>
        </w:r>
        <w:r>
          <w:fldChar w:fldCharType="end"/>
        </w:r>
      </w:p>
    </w:sdtContent>
  </w:sdt>
  <w:p w14:paraId="28E622CF" w14:textId="77777777" w:rsidR="007F3612" w:rsidRDefault="007F361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B3859D" w14:textId="77777777" w:rsidR="00296859" w:rsidRDefault="00296859" w:rsidP="00B774CB">
      <w:pPr>
        <w:spacing w:after="0" w:line="240" w:lineRule="auto"/>
      </w:pPr>
      <w:r>
        <w:separator/>
      </w:r>
    </w:p>
  </w:footnote>
  <w:footnote w:type="continuationSeparator" w:id="0">
    <w:p w14:paraId="570E2A90" w14:textId="77777777" w:rsidR="00296859" w:rsidRDefault="00296859" w:rsidP="00B774CB">
      <w:pPr>
        <w:spacing w:after="0" w:line="240" w:lineRule="auto"/>
      </w:pPr>
      <w:r>
        <w:continuationSeparator/>
      </w:r>
    </w:p>
  </w:footnote>
  <w:footnote w:id="1">
    <w:p w14:paraId="4A327593" w14:textId="77777777" w:rsidR="007F3612" w:rsidRPr="006907F9" w:rsidRDefault="007F3612" w:rsidP="007F3612">
      <w:pPr>
        <w:pStyle w:val="a3"/>
        <w:rPr>
          <w:i/>
          <w:iCs/>
          <w:lang w:val="ru-RU"/>
        </w:rPr>
      </w:pPr>
    </w:p>
  </w:footnote>
  <w:footnote w:id="2">
    <w:p w14:paraId="31BFC49F" w14:textId="77777777" w:rsidR="00B774CB" w:rsidRPr="00B774CB" w:rsidRDefault="00B774CB" w:rsidP="00B774CB">
      <w:pPr>
        <w:pStyle w:val="a3"/>
        <w:ind w:left="0" w:firstLine="357"/>
        <w:jc w:val="both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617EF"/>
    <w:multiLevelType w:val="hybridMultilevel"/>
    <w:tmpl w:val="FEFA60C8"/>
    <w:lvl w:ilvl="0" w:tplc="C1124E2A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0" w:hanging="360"/>
      </w:pPr>
    </w:lvl>
    <w:lvl w:ilvl="2" w:tplc="0419001B" w:tentative="1">
      <w:start w:val="1"/>
      <w:numFmt w:val="lowerRoman"/>
      <w:lvlText w:val="%3."/>
      <w:lvlJc w:val="right"/>
      <w:pPr>
        <w:ind w:left="2570" w:hanging="180"/>
      </w:pPr>
    </w:lvl>
    <w:lvl w:ilvl="3" w:tplc="0419000F" w:tentative="1">
      <w:start w:val="1"/>
      <w:numFmt w:val="decimal"/>
      <w:lvlText w:val="%4."/>
      <w:lvlJc w:val="left"/>
      <w:pPr>
        <w:ind w:left="3290" w:hanging="360"/>
      </w:pPr>
    </w:lvl>
    <w:lvl w:ilvl="4" w:tplc="04190019" w:tentative="1">
      <w:start w:val="1"/>
      <w:numFmt w:val="lowerLetter"/>
      <w:lvlText w:val="%5."/>
      <w:lvlJc w:val="left"/>
      <w:pPr>
        <w:ind w:left="4010" w:hanging="360"/>
      </w:pPr>
    </w:lvl>
    <w:lvl w:ilvl="5" w:tplc="0419001B" w:tentative="1">
      <w:start w:val="1"/>
      <w:numFmt w:val="lowerRoman"/>
      <w:lvlText w:val="%6."/>
      <w:lvlJc w:val="right"/>
      <w:pPr>
        <w:ind w:left="4730" w:hanging="180"/>
      </w:pPr>
    </w:lvl>
    <w:lvl w:ilvl="6" w:tplc="0419000F" w:tentative="1">
      <w:start w:val="1"/>
      <w:numFmt w:val="decimal"/>
      <w:lvlText w:val="%7."/>
      <w:lvlJc w:val="left"/>
      <w:pPr>
        <w:ind w:left="5450" w:hanging="360"/>
      </w:pPr>
    </w:lvl>
    <w:lvl w:ilvl="7" w:tplc="04190019" w:tentative="1">
      <w:start w:val="1"/>
      <w:numFmt w:val="lowerLetter"/>
      <w:lvlText w:val="%8."/>
      <w:lvlJc w:val="left"/>
      <w:pPr>
        <w:ind w:left="6170" w:hanging="360"/>
      </w:pPr>
    </w:lvl>
    <w:lvl w:ilvl="8" w:tplc="041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">
    <w:nsid w:val="0F456F23"/>
    <w:multiLevelType w:val="hybridMultilevel"/>
    <w:tmpl w:val="B6A09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94228D"/>
    <w:multiLevelType w:val="hybridMultilevel"/>
    <w:tmpl w:val="85C449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927C95"/>
    <w:multiLevelType w:val="multilevel"/>
    <w:tmpl w:val="2D047DB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2BDF52AB"/>
    <w:multiLevelType w:val="hybridMultilevel"/>
    <w:tmpl w:val="1C2E6C4A"/>
    <w:lvl w:ilvl="0" w:tplc="07327E1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AB428B"/>
    <w:multiLevelType w:val="multilevel"/>
    <w:tmpl w:val="7DBAEEF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945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50E5308F"/>
    <w:multiLevelType w:val="hybridMultilevel"/>
    <w:tmpl w:val="BEE84AA8"/>
    <w:lvl w:ilvl="0" w:tplc="6E72947C">
      <w:start w:val="1"/>
      <w:numFmt w:val="decimal"/>
      <w:lvlText w:val="%1."/>
      <w:lvlJc w:val="left"/>
      <w:pPr>
        <w:ind w:left="4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2" w:hanging="360"/>
      </w:pPr>
    </w:lvl>
    <w:lvl w:ilvl="2" w:tplc="0419001B" w:tentative="1">
      <w:start w:val="1"/>
      <w:numFmt w:val="lowerRoman"/>
      <w:lvlText w:val="%3."/>
      <w:lvlJc w:val="right"/>
      <w:pPr>
        <w:ind w:left="1922" w:hanging="180"/>
      </w:pPr>
    </w:lvl>
    <w:lvl w:ilvl="3" w:tplc="0419000F" w:tentative="1">
      <w:start w:val="1"/>
      <w:numFmt w:val="decimal"/>
      <w:lvlText w:val="%4."/>
      <w:lvlJc w:val="left"/>
      <w:pPr>
        <w:ind w:left="2642" w:hanging="360"/>
      </w:pPr>
    </w:lvl>
    <w:lvl w:ilvl="4" w:tplc="04190019" w:tentative="1">
      <w:start w:val="1"/>
      <w:numFmt w:val="lowerLetter"/>
      <w:lvlText w:val="%5."/>
      <w:lvlJc w:val="left"/>
      <w:pPr>
        <w:ind w:left="3362" w:hanging="360"/>
      </w:pPr>
    </w:lvl>
    <w:lvl w:ilvl="5" w:tplc="0419001B" w:tentative="1">
      <w:start w:val="1"/>
      <w:numFmt w:val="lowerRoman"/>
      <w:lvlText w:val="%6."/>
      <w:lvlJc w:val="right"/>
      <w:pPr>
        <w:ind w:left="4082" w:hanging="180"/>
      </w:pPr>
    </w:lvl>
    <w:lvl w:ilvl="6" w:tplc="0419000F" w:tentative="1">
      <w:start w:val="1"/>
      <w:numFmt w:val="decimal"/>
      <w:lvlText w:val="%7."/>
      <w:lvlJc w:val="left"/>
      <w:pPr>
        <w:ind w:left="4802" w:hanging="360"/>
      </w:pPr>
    </w:lvl>
    <w:lvl w:ilvl="7" w:tplc="04190019" w:tentative="1">
      <w:start w:val="1"/>
      <w:numFmt w:val="lowerLetter"/>
      <w:lvlText w:val="%8."/>
      <w:lvlJc w:val="left"/>
      <w:pPr>
        <w:ind w:left="5522" w:hanging="360"/>
      </w:pPr>
    </w:lvl>
    <w:lvl w:ilvl="8" w:tplc="0419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7">
    <w:nsid w:val="715E6642"/>
    <w:multiLevelType w:val="hybridMultilevel"/>
    <w:tmpl w:val="D646D65C"/>
    <w:lvl w:ilvl="0" w:tplc="4080DB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4CB"/>
    <w:rsid w:val="000610C8"/>
    <w:rsid w:val="000D02DE"/>
    <w:rsid w:val="00296859"/>
    <w:rsid w:val="002B4ED2"/>
    <w:rsid w:val="002C4E90"/>
    <w:rsid w:val="00334916"/>
    <w:rsid w:val="00363D07"/>
    <w:rsid w:val="00374564"/>
    <w:rsid w:val="0040616C"/>
    <w:rsid w:val="004B2B03"/>
    <w:rsid w:val="0053225F"/>
    <w:rsid w:val="00543837"/>
    <w:rsid w:val="005C711F"/>
    <w:rsid w:val="0066388C"/>
    <w:rsid w:val="006D2649"/>
    <w:rsid w:val="007205C0"/>
    <w:rsid w:val="007F3612"/>
    <w:rsid w:val="008347B7"/>
    <w:rsid w:val="0083520B"/>
    <w:rsid w:val="008E1BD8"/>
    <w:rsid w:val="00947555"/>
    <w:rsid w:val="00971116"/>
    <w:rsid w:val="009978A4"/>
    <w:rsid w:val="009B4688"/>
    <w:rsid w:val="009C7E10"/>
    <w:rsid w:val="00A44A64"/>
    <w:rsid w:val="00A9486A"/>
    <w:rsid w:val="00B33D2D"/>
    <w:rsid w:val="00B61184"/>
    <w:rsid w:val="00B774CB"/>
    <w:rsid w:val="00BB650A"/>
    <w:rsid w:val="00C70AC7"/>
    <w:rsid w:val="00D03393"/>
    <w:rsid w:val="00D03DC7"/>
    <w:rsid w:val="00D25E0B"/>
    <w:rsid w:val="00D369F1"/>
    <w:rsid w:val="00E014EE"/>
    <w:rsid w:val="00E61EE3"/>
    <w:rsid w:val="00EB71B1"/>
    <w:rsid w:val="00FA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590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B774CB"/>
    <w:pPr>
      <w:spacing w:after="0" w:line="240" w:lineRule="auto"/>
      <w:ind w:left="714" w:hanging="357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uiPriority w:val="99"/>
    <w:rsid w:val="00B774C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5">
    <w:name w:val="footnote reference"/>
    <w:basedOn w:val="a0"/>
    <w:uiPriority w:val="99"/>
    <w:rsid w:val="00B774CB"/>
    <w:rPr>
      <w:rFonts w:cs="Times New Roman"/>
      <w:vertAlign w:val="superscript"/>
    </w:rPr>
  </w:style>
  <w:style w:type="character" w:styleId="a6">
    <w:name w:val="Hyperlink"/>
    <w:basedOn w:val="a0"/>
    <w:uiPriority w:val="99"/>
    <w:rsid w:val="00B774CB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B774CB"/>
    <w:pPr>
      <w:spacing w:before="120" w:after="120" w:line="240" w:lineRule="auto"/>
      <w:ind w:left="708" w:hanging="357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99"/>
    <w:qFormat/>
    <w:rsid w:val="00B774CB"/>
    <w:rPr>
      <w:rFonts w:cs="Times New Roman"/>
      <w:i/>
    </w:rPr>
  </w:style>
  <w:style w:type="paragraph" w:styleId="a9">
    <w:name w:val="Plain Text"/>
    <w:basedOn w:val="a"/>
    <w:link w:val="aa"/>
    <w:uiPriority w:val="99"/>
    <w:rsid w:val="00B774C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Times New Roman" w:hAnsi="Calibri" w:cs="Times New Roman"/>
      <w:color w:val="000000"/>
      <w:u w:color="000000"/>
      <w:lang w:eastAsia="en-US"/>
    </w:rPr>
  </w:style>
  <w:style w:type="character" w:customStyle="1" w:styleId="aa">
    <w:name w:val="Текст Знак"/>
    <w:basedOn w:val="a0"/>
    <w:link w:val="a9"/>
    <w:uiPriority w:val="99"/>
    <w:rsid w:val="00B774CB"/>
    <w:rPr>
      <w:rFonts w:ascii="Calibri" w:eastAsia="Times New Roman" w:hAnsi="Calibri" w:cs="Times New Roman"/>
      <w:color w:val="000000"/>
      <w:u w:color="000000"/>
      <w:lang w:eastAsia="en-US"/>
    </w:rPr>
  </w:style>
  <w:style w:type="table" w:styleId="ab">
    <w:name w:val="Table Grid"/>
    <w:basedOn w:val="a1"/>
    <w:uiPriority w:val="99"/>
    <w:rsid w:val="00EB71B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7F3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F3612"/>
  </w:style>
  <w:style w:type="paragraph" w:styleId="ae">
    <w:name w:val="footer"/>
    <w:basedOn w:val="a"/>
    <w:link w:val="af"/>
    <w:uiPriority w:val="99"/>
    <w:unhideWhenUsed/>
    <w:rsid w:val="007F3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F3612"/>
  </w:style>
  <w:style w:type="table" w:customStyle="1" w:styleId="PlainTable5">
    <w:name w:val="Plain Table 5"/>
    <w:basedOn w:val="a1"/>
    <w:uiPriority w:val="45"/>
    <w:rsid w:val="00BB65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Normal1">
    <w:name w:val="Table Normal1"/>
    <w:uiPriority w:val="2"/>
    <w:semiHidden/>
    <w:unhideWhenUsed/>
    <w:qFormat/>
    <w:rsid w:val="0066388C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B774CB"/>
    <w:pPr>
      <w:spacing w:after="0" w:line="240" w:lineRule="auto"/>
      <w:ind w:left="714" w:hanging="357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uiPriority w:val="99"/>
    <w:rsid w:val="00B774C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5">
    <w:name w:val="footnote reference"/>
    <w:basedOn w:val="a0"/>
    <w:uiPriority w:val="99"/>
    <w:rsid w:val="00B774CB"/>
    <w:rPr>
      <w:rFonts w:cs="Times New Roman"/>
      <w:vertAlign w:val="superscript"/>
    </w:rPr>
  </w:style>
  <w:style w:type="character" w:styleId="a6">
    <w:name w:val="Hyperlink"/>
    <w:basedOn w:val="a0"/>
    <w:uiPriority w:val="99"/>
    <w:rsid w:val="00B774CB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B774CB"/>
    <w:pPr>
      <w:spacing w:before="120" w:after="120" w:line="240" w:lineRule="auto"/>
      <w:ind w:left="708" w:hanging="357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99"/>
    <w:qFormat/>
    <w:rsid w:val="00B774CB"/>
    <w:rPr>
      <w:rFonts w:cs="Times New Roman"/>
      <w:i/>
    </w:rPr>
  </w:style>
  <w:style w:type="paragraph" w:styleId="a9">
    <w:name w:val="Plain Text"/>
    <w:basedOn w:val="a"/>
    <w:link w:val="aa"/>
    <w:uiPriority w:val="99"/>
    <w:rsid w:val="00B774C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Times New Roman" w:hAnsi="Calibri" w:cs="Times New Roman"/>
      <w:color w:val="000000"/>
      <w:u w:color="000000"/>
      <w:lang w:eastAsia="en-US"/>
    </w:rPr>
  </w:style>
  <w:style w:type="character" w:customStyle="1" w:styleId="aa">
    <w:name w:val="Текст Знак"/>
    <w:basedOn w:val="a0"/>
    <w:link w:val="a9"/>
    <w:uiPriority w:val="99"/>
    <w:rsid w:val="00B774CB"/>
    <w:rPr>
      <w:rFonts w:ascii="Calibri" w:eastAsia="Times New Roman" w:hAnsi="Calibri" w:cs="Times New Roman"/>
      <w:color w:val="000000"/>
      <w:u w:color="000000"/>
      <w:lang w:eastAsia="en-US"/>
    </w:rPr>
  </w:style>
  <w:style w:type="table" w:styleId="ab">
    <w:name w:val="Table Grid"/>
    <w:basedOn w:val="a1"/>
    <w:uiPriority w:val="99"/>
    <w:rsid w:val="00EB71B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7F3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F3612"/>
  </w:style>
  <w:style w:type="paragraph" w:styleId="ae">
    <w:name w:val="footer"/>
    <w:basedOn w:val="a"/>
    <w:link w:val="af"/>
    <w:uiPriority w:val="99"/>
    <w:unhideWhenUsed/>
    <w:rsid w:val="007F3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F3612"/>
  </w:style>
  <w:style w:type="table" w:customStyle="1" w:styleId="PlainTable5">
    <w:name w:val="Plain Table 5"/>
    <w:basedOn w:val="a1"/>
    <w:uiPriority w:val="45"/>
    <w:rsid w:val="00BB65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Normal1">
    <w:name w:val="Table Normal1"/>
    <w:uiPriority w:val="2"/>
    <w:semiHidden/>
    <w:unhideWhenUsed/>
    <w:qFormat/>
    <w:rsid w:val="0066388C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://www.ohranatruda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base.garant.ru/10108000/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garant.ru/" TargetMode="External"/><Relationship Id="rId20" Type="http://schemas.openxmlformats.org/officeDocument/2006/relationships/hyperlink" Target="http://www.gost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10164072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gost.ru/wps/portal/pages/main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constitution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3982</Words>
  <Characters>22702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</dc:creator>
  <cp:lastModifiedBy>user</cp:lastModifiedBy>
  <cp:revision>2</cp:revision>
  <dcterms:created xsi:type="dcterms:W3CDTF">2023-09-12T12:13:00Z</dcterms:created>
  <dcterms:modified xsi:type="dcterms:W3CDTF">2023-09-12T12:13:00Z</dcterms:modified>
</cp:coreProperties>
</file>