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D0" w:rsidRDefault="00F62DD0" w:rsidP="00F62D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НАУКИДОНЕЦКОЙ НАРОДНОЙ РЕСПУБЛИКИ</w:t>
      </w:r>
    </w:p>
    <w:p w:rsidR="00F62DD0" w:rsidRDefault="00F62DD0" w:rsidP="00F62D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ПРОФЕССИОНАЛЬНОЕ УЧРЕЖДЕНИЕ </w:t>
      </w:r>
      <w:r>
        <w:rPr>
          <w:rFonts w:ascii="Times New Roman" w:hAnsi="Times New Roman"/>
          <w:b/>
          <w:sz w:val="24"/>
          <w:szCs w:val="24"/>
        </w:rPr>
        <w:br/>
        <w:t>«АМВРОСИЕВСКИЙ ПРОФЕССИНАЛЬНЫЙ ЛИЦЕЙ»</w:t>
      </w:r>
    </w:p>
    <w:p w:rsidR="00F62DD0" w:rsidRDefault="00F62DD0" w:rsidP="00F62DD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2DD0" w:rsidTr="00D15B03">
        <w:tc>
          <w:tcPr>
            <w:tcW w:w="4785" w:type="dxa"/>
            <w:hideMark/>
          </w:tcPr>
          <w:p w:rsidR="00F62DD0" w:rsidRDefault="00F62DD0" w:rsidP="00D1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одобрено</w:t>
            </w:r>
          </w:p>
          <w:p w:rsidR="00F62DD0" w:rsidRDefault="00F62DD0" w:rsidP="00D15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заседании предметной комиссии </w:t>
            </w:r>
          </w:p>
          <w:p w:rsidR="00F62DD0" w:rsidRDefault="00F62DD0" w:rsidP="00D15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«_</w:t>
            </w:r>
            <w:r w:rsidR="000E4ED5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_»</w:t>
            </w:r>
            <w:r w:rsidR="000E4ED5">
              <w:rPr>
                <w:rFonts w:ascii="Times New Roman" w:hAnsi="Times New Roman"/>
                <w:sz w:val="24"/>
                <w:szCs w:val="24"/>
              </w:rPr>
              <w:t xml:space="preserve"> 0.8.</w:t>
            </w: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F62DD0" w:rsidRDefault="000E4ED5" w:rsidP="00D15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AA8D34" wp14:editId="6CF7C24E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93980</wp:posOffset>
                  </wp:positionV>
                  <wp:extent cx="495300" cy="266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DD0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F62DD0" w:rsidRDefault="00F62DD0" w:rsidP="00D15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Председатель_______ Н. А. Харитонова</w:t>
            </w:r>
          </w:p>
        </w:tc>
        <w:tc>
          <w:tcPr>
            <w:tcW w:w="4786" w:type="dxa"/>
          </w:tcPr>
          <w:p w:rsidR="00F62DD0" w:rsidRDefault="00F62DD0" w:rsidP="00D1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62DD0" w:rsidRDefault="00F62DD0" w:rsidP="00D1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F62DD0" w:rsidRDefault="00F62DD0" w:rsidP="00D1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DD0" w:rsidRDefault="000E4ED5" w:rsidP="00D1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81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D423568" wp14:editId="0007AEAD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93980</wp:posOffset>
                  </wp:positionV>
                  <wp:extent cx="854710" cy="323850"/>
                  <wp:effectExtent l="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2DD0" w:rsidRDefault="00F62DD0" w:rsidP="00D1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____________Л. Г. Баглай</w:t>
            </w:r>
          </w:p>
          <w:p w:rsidR="00F62DD0" w:rsidRDefault="00F62DD0" w:rsidP="00D15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</w:tbl>
    <w:p w:rsidR="00F62DD0" w:rsidRDefault="00F62DD0" w:rsidP="00F62DD0"/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Поурочно-тематическое планирование</w:t>
      </w:r>
      <w:bookmarkStart w:id="0" w:name="_GoBack"/>
      <w:bookmarkEnd w:id="0"/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ОДп. 03  Биология</w:t>
      </w: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профессии</w:t>
      </w: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43.01.09.Повар</w:t>
      </w:r>
      <w:proofErr w:type="gramStart"/>
      <w:r>
        <w:rPr>
          <w:rFonts w:ascii="Times New Roman" w:hAnsi="Times New Roman"/>
          <w:b/>
          <w:sz w:val="28"/>
          <w:szCs w:val="28"/>
        </w:rPr>
        <w:t>,к</w:t>
      </w:r>
      <w:proofErr w:type="gramEnd"/>
      <w:r>
        <w:rPr>
          <w:rFonts w:ascii="Times New Roman" w:hAnsi="Times New Roman"/>
          <w:b/>
          <w:sz w:val="28"/>
          <w:szCs w:val="28"/>
        </w:rPr>
        <w:t>ондитер.</w:t>
      </w: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№11</w:t>
      </w: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(64часа)</w:t>
      </w: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7784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2021-2022гг</w:t>
      </w: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  <w:sectPr w:rsidR="00F62D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396" w:type="dxa"/>
        <w:tblLook w:val="04A0" w:firstRow="1" w:lastRow="0" w:firstColumn="1" w:lastColumn="0" w:noHBand="0" w:noVBand="1"/>
      </w:tblPr>
      <w:tblGrid>
        <w:gridCol w:w="921"/>
        <w:gridCol w:w="300"/>
        <w:gridCol w:w="7959"/>
        <w:gridCol w:w="3402"/>
        <w:gridCol w:w="2814"/>
      </w:tblGrid>
      <w:tr w:rsidR="00F62DD0" w:rsidRPr="00F62DD0" w:rsidTr="00D15B03">
        <w:trPr>
          <w:trHeight w:val="461"/>
        </w:trPr>
        <w:tc>
          <w:tcPr>
            <w:tcW w:w="921" w:type="dxa"/>
          </w:tcPr>
          <w:p w:rsidR="00F62DD0" w:rsidRP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62D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>№</w:t>
            </w:r>
            <w:proofErr w:type="gramStart"/>
            <w:r w:rsidRPr="00F62D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F62D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8259" w:type="dxa"/>
            <w:gridSpan w:val="2"/>
          </w:tcPr>
          <w:p w:rsidR="00F62DD0" w:rsidRP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62D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</w:tcPr>
          <w:p w:rsidR="00F62DD0" w:rsidRP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62D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2D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4" w:type="dxa"/>
          </w:tcPr>
          <w:p w:rsidR="00F62DD0" w:rsidRP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62D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Консультации</w:t>
            </w:r>
          </w:p>
        </w:tc>
      </w:tr>
      <w:tr w:rsidR="00F62DD0" w:rsidTr="00D15B03">
        <w:tc>
          <w:tcPr>
            <w:tcW w:w="15396" w:type="dxa"/>
            <w:gridSpan w:val="5"/>
          </w:tcPr>
          <w:p w:rsidR="00F62DD0" w:rsidRDefault="00F62DD0" w:rsidP="00D15B0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1 курс 64 часа</w:t>
            </w:r>
          </w:p>
        </w:tc>
      </w:tr>
      <w:tr w:rsidR="00F62DD0" w:rsidRPr="00594B2F" w:rsidTr="00D15B03">
        <w:tc>
          <w:tcPr>
            <w:tcW w:w="15396" w:type="dxa"/>
            <w:gridSpan w:val="5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Введение.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омплекс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наук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ивой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рироде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62DD0" w:rsidRPr="00594B2F" w:rsidTr="00D15B03">
        <w:tc>
          <w:tcPr>
            <w:tcW w:w="9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59" w:type="dxa"/>
            <w:gridSpan w:val="2"/>
          </w:tcPr>
          <w:p w:rsidR="00F62DD0" w:rsidRPr="00594B2F" w:rsidRDefault="00F62DD0" w:rsidP="00D15B03">
            <w:pPr>
              <w:widowControl w:val="0"/>
              <w:ind w:right="-3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385F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85F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Би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ология</w:t>
            </w:r>
            <w:r w:rsidRPr="00385F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85F8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</w:t>
            </w:r>
            <w:r w:rsidRPr="00385F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нау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385F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85F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(5 ч.)</w:t>
            </w:r>
            <w:r w:rsidRPr="00D35F33">
              <w:rPr>
                <w:rFonts w:ascii="Times New Roman" w:hAnsi="Times New Roman"/>
                <w:sz w:val="24"/>
                <w:szCs w:val="24"/>
              </w:rPr>
              <w:t xml:space="preserve"> Биология как комплексная наука, методы научного познания, используемые в биологии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62DD0" w:rsidRPr="00594B2F" w:rsidTr="00D15B03">
        <w:tc>
          <w:tcPr>
            <w:tcW w:w="9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59" w:type="dxa"/>
            <w:gridSpan w:val="2"/>
          </w:tcPr>
          <w:p w:rsidR="00F62DD0" w:rsidRPr="00594B2F" w:rsidRDefault="00F62DD0" w:rsidP="00D15B03">
            <w:pPr>
              <w:widowControl w:val="0"/>
              <w:ind w:left="57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5F33">
              <w:rPr>
                <w:rFonts w:ascii="Times New Roman" w:hAnsi="Times New Roman"/>
                <w:sz w:val="24"/>
                <w:szCs w:val="24"/>
              </w:rPr>
              <w:t>Современные направления в биологии.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2DD0" w:rsidRPr="00594B2F" w:rsidTr="00D15B03">
        <w:tc>
          <w:tcPr>
            <w:tcW w:w="9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59" w:type="dxa"/>
            <w:gridSpan w:val="2"/>
          </w:tcPr>
          <w:p w:rsidR="00F62DD0" w:rsidRPr="00594B2F" w:rsidRDefault="00F62DD0" w:rsidP="00D15B03">
            <w:pPr>
              <w:widowControl w:val="0"/>
              <w:tabs>
                <w:tab w:val="left" w:pos="1352"/>
                <w:tab w:val="left" w:pos="2024"/>
                <w:tab w:val="left" w:pos="3161"/>
                <w:tab w:val="left" w:pos="4897"/>
                <w:tab w:val="left" w:pos="7095"/>
              </w:tabs>
              <w:ind w:left="57" w:right="-5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392">
              <w:rPr>
                <w:rFonts w:ascii="Times New Roman" w:hAnsi="Times New Roman"/>
                <w:sz w:val="24"/>
                <w:szCs w:val="24"/>
              </w:rPr>
              <w:t>Роль биологии в формировании современной научной картины мира, практическое значение биологических знаний.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62DD0" w:rsidRPr="00594B2F" w:rsidTr="00D15B03">
        <w:tc>
          <w:tcPr>
            <w:tcW w:w="9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59" w:type="dxa"/>
            <w:gridSpan w:val="2"/>
          </w:tcPr>
          <w:p w:rsidR="00F62DD0" w:rsidRPr="00385F8D" w:rsidRDefault="00F62DD0" w:rsidP="00D15B03">
            <w:pPr>
              <w:widowControl w:val="0"/>
              <w:spacing w:line="239" w:lineRule="auto"/>
              <w:ind w:left="57" w:right="-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392">
              <w:rPr>
                <w:rFonts w:ascii="Times New Roman" w:hAnsi="Times New Roman"/>
                <w:sz w:val="24"/>
                <w:szCs w:val="24"/>
              </w:rPr>
              <w:t>История биологии, ученые – биологи.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F62DD0" w:rsidRPr="00594B2F" w:rsidTr="00D15B03">
        <w:tc>
          <w:tcPr>
            <w:tcW w:w="9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59" w:type="dxa"/>
            <w:gridSpan w:val="2"/>
          </w:tcPr>
          <w:p w:rsidR="00F62DD0" w:rsidRPr="003F518B" w:rsidRDefault="00F62DD0" w:rsidP="00D15B03">
            <w:pPr>
              <w:widowControl w:val="0"/>
              <w:spacing w:before="66" w:line="235" w:lineRule="auto"/>
              <w:ind w:right="-2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4392">
              <w:rPr>
                <w:rFonts w:ascii="Times New Roman" w:hAnsi="Times New Roman"/>
                <w:sz w:val="24"/>
                <w:szCs w:val="24"/>
              </w:rPr>
              <w:t>Биологические системы как предмет изучения биологии.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921" w:type="dxa"/>
          </w:tcPr>
          <w:p w:rsid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59" w:type="dxa"/>
            <w:gridSpan w:val="2"/>
          </w:tcPr>
          <w:p w:rsidR="00F62DD0" w:rsidRPr="0052562F" w:rsidRDefault="00F62DD0" w:rsidP="00D15B03">
            <w:pPr>
              <w:widowControl w:val="0"/>
              <w:spacing w:before="66" w:line="235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2562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396" w:type="dxa"/>
            <w:gridSpan w:val="5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84E4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F84E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F84E4C">
              <w:rPr>
                <w:rFonts w:ascii="Times New Roman" w:hAnsi="Times New Roman"/>
                <w:b/>
                <w:sz w:val="24"/>
                <w:szCs w:val="24"/>
              </w:rPr>
              <w:t>. Структурные и функциональные основы жизни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58 ч.</w:t>
            </w:r>
            <w:r w:rsidRPr="00F84E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959" w:type="dxa"/>
          </w:tcPr>
          <w:p w:rsidR="00F62DD0" w:rsidRPr="00075D94" w:rsidRDefault="00F62DD0" w:rsidP="00D15B03">
            <w:pPr>
              <w:widowControl w:val="0"/>
              <w:spacing w:before="66" w:line="235" w:lineRule="auto"/>
              <w:ind w:right="-20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75D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 Молекулярные основы жизни.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(14 ч.)</w:t>
            </w:r>
            <w:r w:rsidRPr="00075D9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D9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Элементный и ионный состав клетки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59" w:type="dxa"/>
          </w:tcPr>
          <w:p w:rsidR="00F62DD0" w:rsidRPr="00DE4392" w:rsidRDefault="00F62DD0" w:rsidP="00D15B0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4C">
              <w:rPr>
                <w:rFonts w:ascii="Times New Roman" w:hAnsi="Times New Roman"/>
                <w:sz w:val="24"/>
                <w:szCs w:val="24"/>
              </w:rPr>
              <w:t>Неорганические соединения клетки.</w:t>
            </w:r>
            <w:r w:rsidRPr="00075D94">
              <w:rPr>
                <w:rFonts w:ascii="Times New Roman" w:hAnsi="Times New Roman"/>
                <w:sz w:val="24"/>
                <w:szCs w:val="24"/>
              </w:rPr>
              <w:t xml:space="preserve"> Биологическая роль воды.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7959" w:type="dxa"/>
          </w:tcPr>
          <w:p w:rsidR="00F62DD0" w:rsidRPr="003F518B" w:rsidRDefault="00F62DD0" w:rsidP="00D15B03">
            <w:pPr>
              <w:widowControl w:val="0"/>
              <w:spacing w:before="66"/>
              <w:ind w:right="-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4E4C">
              <w:rPr>
                <w:rFonts w:ascii="Times New Roman" w:hAnsi="Times New Roman"/>
                <w:sz w:val="24"/>
                <w:szCs w:val="24"/>
              </w:rPr>
              <w:t>Органические соединения организмов. Биополимеры.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7959" w:type="dxa"/>
          </w:tcPr>
          <w:p w:rsidR="00F62DD0" w:rsidRPr="003F518B" w:rsidRDefault="00F62DD0" w:rsidP="00D15B03">
            <w:pPr>
              <w:widowControl w:val="0"/>
              <w:spacing w:before="66" w:line="235" w:lineRule="auto"/>
              <w:ind w:right="-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4F14">
              <w:rPr>
                <w:rFonts w:ascii="Times New Roman" w:hAnsi="Times New Roman"/>
                <w:sz w:val="24"/>
                <w:szCs w:val="24"/>
              </w:rPr>
              <w:t>Строение и свойства белков. Функции белков. Ферменты.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7959" w:type="dxa"/>
          </w:tcPr>
          <w:p w:rsidR="00F62DD0" w:rsidRPr="003F518B" w:rsidRDefault="00F62DD0" w:rsidP="00D15B03">
            <w:pPr>
              <w:widowControl w:val="0"/>
              <w:spacing w:before="66" w:line="235" w:lineRule="auto"/>
              <w:ind w:right="-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4F14">
              <w:rPr>
                <w:rFonts w:ascii="Times New Roman" w:hAnsi="Times New Roman"/>
                <w:sz w:val="24"/>
                <w:szCs w:val="24"/>
              </w:rPr>
              <w:t>Нуклеиновые кислоты: строение, свойства, типы.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7959" w:type="dxa"/>
          </w:tcPr>
          <w:p w:rsidR="00F62DD0" w:rsidRPr="003F518B" w:rsidRDefault="00F62DD0" w:rsidP="00D15B03">
            <w:pPr>
              <w:widowControl w:val="0"/>
              <w:spacing w:before="66" w:line="235" w:lineRule="auto"/>
              <w:ind w:right="-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4F14">
              <w:rPr>
                <w:rFonts w:ascii="Times New Roman" w:hAnsi="Times New Roman"/>
                <w:sz w:val="24"/>
                <w:szCs w:val="24"/>
              </w:rPr>
              <w:t>Аденозинтрифосфорная кислота.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959" w:type="dxa"/>
          </w:tcPr>
          <w:p w:rsidR="00F62DD0" w:rsidRPr="00DE4392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4F14">
              <w:rPr>
                <w:rFonts w:ascii="Times New Roman" w:hAnsi="Times New Roman"/>
                <w:sz w:val="24"/>
                <w:szCs w:val="24"/>
              </w:rPr>
              <w:t>Биологически активные веществ</w:t>
            </w:r>
            <w:r>
              <w:rPr>
                <w:rFonts w:ascii="Times New Roman" w:hAnsi="Times New Roman"/>
                <w:sz w:val="24"/>
                <w:szCs w:val="24"/>
              </w:rPr>
              <w:t>а (витамины, гормоны, ферменты)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7959" w:type="dxa"/>
          </w:tcPr>
          <w:p w:rsidR="00F62DD0" w:rsidRPr="00DE4392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4F14">
              <w:rPr>
                <w:rFonts w:ascii="Times New Roman" w:hAnsi="Times New Roman"/>
                <w:sz w:val="24"/>
                <w:szCs w:val="24"/>
              </w:rPr>
              <w:t>Решение задач по молекулярной биологии.</w:t>
            </w:r>
            <w:r w:rsidRPr="00CA4F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№1</w:t>
            </w:r>
            <w:r w:rsidRPr="00CA4F1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A4F14">
              <w:rPr>
                <w:rFonts w:ascii="Times New Roman" w:hAnsi="Times New Roman"/>
                <w:i/>
                <w:sz w:val="24"/>
                <w:szCs w:val="24"/>
              </w:rPr>
              <w:t xml:space="preserve"> Решение элементарных задач по молекулярной биологии.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959" w:type="dxa"/>
          </w:tcPr>
          <w:p w:rsidR="00F62DD0" w:rsidRPr="0052562F" w:rsidRDefault="00F62DD0" w:rsidP="00D15B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62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959" w:type="dxa"/>
          </w:tcPr>
          <w:p w:rsidR="00F62DD0" w:rsidRPr="00F84E4C" w:rsidRDefault="00F62DD0" w:rsidP="00D15B03">
            <w:pPr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E61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proofErr w:type="gramStart"/>
            <w:r w:rsidRPr="007A5E61">
              <w:rPr>
                <w:rFonts w:ascii="Times New Roman" w:hAnsi="Times New Roman"/>
                <w:b/>
                <w:sz w:val="24"/>
                <w:szCs w:val="24"/>
              </w:rPr>
              <w:t>Клеточный</w:t>
            </w:r>
            <w:proofErr w:type="gramEnd"/>
            <w:r w:rsidRPr="007A5E61">
              <w:rPr>
                <w:rFonts w:ascii="Times New Roman" w:hAnsi="Times New Roman"/>
                <w:b/>
                <w:sz w:val="24"/>
                <w:szCs w:val="24"/>
              </w:rPr>
              <w:t xml:space="preserve"> и тканевой уровни организации жизни.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(18ч.)</w:t>
            </w:r>
            <w:r w:rsidRPr="007A5E61">
              <w:rPr>
                <w:rFonts w:ascii="Times New Roman" w:hAnsi="Times New Roman"/>
                <w:sz w:val="24"/>
                <w:szCs w:val="24"/>
              </w:rPr>
              <w:t xml:space="preserve"> История и методы цитологии.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959" w:type="dxa"/>
          </w:tcPr>
          <w:p w:rsidR="00F62DD0" w:rsidRPr="003F518B" w:rsidRDefault="00F62DD0" w:rsidP="00D15B03">
            <w:pPr>
              <w:widowControl w:val="0"/>
              <w:spacing w:before="66" w:line="235" w:lineRule="auto"/>
              <w:ind w:right="-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5E61">
              <w:rPr>
                <w:rFonts w:ascii="Times New Roman" w:hAnsi="Times New Roman"/>
                <w:sz w:val="24"/>
                <w:szCs w:val="24"/>
              </w:rPr>
              <w:t>Клетка как элементарная биологическая система. Клеточная теория.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959" w:type="dxa"/>
          </w:tcPr>
          <w:p w:rsidR="00F62DD0" w:rsidRPr="00DE425E" w:rsidRDefault="00F62DD0" w:rsidP="00D15B03">
            <w:pPr>
              <w:widowControl w:val="0"/>
              <w:spacing w:before="11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5E61">
              <w:rPr>
                <w:rFonts w:ascii="Times New Roman" w:hAnsi="Times New Roman"/>
                <w:sz w:val="24"/>
                <w:szCs w:val="24"/>
              </w:rPr>
              <w:t>Поверхностный аппарат клетки.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  <w:gridSpan w:val="2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7959" w:type="dxa"/>
          </w:tcPr>
          <w:p w:rsidR="00F62DD0" w:rsidRPr="007A5E61" w:rsidRDefault="00F62DD0" w:rsidP="00D15B0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61">
              <w:rPr>
                <w:rFonts w:ascii="Times New Roman" w:hAnsi="Times New Roman"/>
                <w:sz w:val="24"/>
                <w:szCs w:val="24"/>
              </w:rPr>
              <w:t xml:space="preserve">Биологические мембраны: структура, свойства, функции. Мембранный транспорт. 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F62DD0" w:rsidRDefault="00F62DD0" w:rsidP="00F62DD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396" w:type="dxa"/>
        <w:tblLook w:val="04A0" w:firstRow="1" w:lastRow="0" w:firstColumn="1" w:lastColumn="0" w:noHBand="0" w:noVBand="1"/>
      </w:tblPr>
      <w:tblGrid>
        <w:gridCol w:w="1221"/>
        <w:gridCol w:w="7959"/>
        <w:gridCol w:w="3402"/>
        <w:gridCol w:w="2814"/>
      </w:tblGrid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7959" w:type="dxa"/>
          </w:tcPr>
          <w:p w:rsidR="00F62DD0" w:rsidRPr="007A5E61" w:rsidRDefault="00F62DD0" w:rsidP="00D15B0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61">
              <w:rPr>
                <w:rFonts w:ascii="Times New Roman" w:hAnsi="Times New Roman"/>
                <w:sz w:val="24"/>
                <w:szCs w:val="24"/>
              </w:rPr>
              <w:t xml:space="preserve">Структурно-функциональная организация </w:t>
            </w:r>
            <w:proofErr w:type="spellStart"/>
            <w:r w:rsidRPr="007A5E61">
              <w:rPr>
                <w:rFonts w:ascii="Times New Roman" w:hAnsi="Times New Roman"/>
                <w:sz w:val="24"/>
                <w:szCs w:val="24"/>
              </w:rPr>
              <w:t>эукариотических</w:t>
            </w:r>
            <w:proofErr w:type="spellEnd"/>
            <w:r w:rsidRPr="007A5E61">
              <w:rPr>
                <w:rFonts w:ascii="Times New Roman" w:hAnsi="Times New Roman"/>
                <w:sz w:val="24"/>
                <w:szCs w:val="24"/>
              </w:rPr>
              <w:t xml:space="preserve"> клеток организмов, представителей различных царств.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7959" w:type="dxa"/>
          </w:tcPr>
          <w:p w:rsidR="00F62DD0" w:rsidRPr="00F84E4C" w:rsidRDefault="00F62DD0" w:rsidP="00D15B0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61">
              <w:rPr>
                <w:rFonts w:ascii="Times New Roman" w:hAnsi="Times New Roman"/>
                <w:sz w:val="24"/>
                <w:szCs w:val="24"/>
              </w:rPr>
              <w:t xml:space="preserve">Организация генетического материала эукариот. Хромосомы. Кариотип. Геном прокариот. 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7959" w:type="dxa"/>
          </w:tcPr>
          <w:p w:rsidR="00F62DD0" w:rsidRPr="007A5E61" w:rsidRDefault="00F62DD0" w:rsidP="00D15B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9B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№1</w:t>
            </w:r>
            <w:r w:rsidRPr="00E109BE">
              <w:rPr>
                <w:rFonts w:ascii="Times New Roman" w:hAnsi="Times New Roman"/>
                <w:i/>
                <w:sz w:val="24"/>
                <w:szCs w:val="24"/>
              </w:rPr>
              <w:t>. Изучение хромосом (на фиксированных микропрепаратах, микрофотографиях).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7959" w:type="dxa"/>
          </w:tcPr>
          <w:p w:rsidR="00F62DD0" w:rsidRPr="00F84E4C" w:rsidRDefault="00F62DD0" w:rsidP="00D15B0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61">
              <w:rPr>
                <w:rFonts w:ascii="Times New Roman" w:hAnsi="Times New Roman"/>
                <w:sz w:val="24"/>
                <w:szCs w:val="24"/>
              </w:rPr>
              <w:t>Дифференциация клеток. Ткани растений. Механизмы регуляции функций у растений.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7959" w:type="dxa"/>
          </w:tcPr>
          <w:p w:rsidR="00F62DD0" w:rsidRPr="00E109BE" w:rsidRDefault="00F62DD0" w:rsidP="00D15B0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E61">
              <w:rPr>
                <w:rFonts w:ascii="Times New Roman" w:hAnsi="Times New Roman"/>
                <w:sz w:val="24"/>
                <w:szCs w:val="24"/>
              </w:rPr>
              <w:t>Ткани животных. Уровни  организации многоклеточного животного организма. Механизмы регуляции функций у животных.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959" w:type="dxa"/>
          </w:tcPr>
          <w:p w:rsidR="00F62DD0" w:rsidRPr="00CA4F14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9BE">
              <w:rPr>
                <w:rFonts w:ascii="Times New Roman" w:hAnsi="Times New Roman"/>
                <w:sz w:val="24"/>
                <w:szCs w:val="24"/>
              </w:rPr>
              <w:t>Биология прокариот. Значение бактерий в природе, жизни человека.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959" w:type="dxa"/>
          </w:tcPr>
          <w:p w:rsidR="00F62DD0" w:rsidRPr="00CA4F14" w:rsidRDefault="00F62DD0" w:rsidP="00D15B0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9BE">
              <w:rPr>
                <w:rFonts w:ascii="Times New Roman" w:hAnsi="Times New Roman"/>
                <w:sz w:val="24"/>
                <w:szCs w:val="24"/>
              </w:rPr>
              <w:t>Вирусы – неклеточная форма жизни, меры профилактики вирусных заболеваний.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959" w:type="dxa"/>
          </w:tcPr>
          <w:p w:rsidR="00F62DD0" w:rsidRPr="0052562F" w:rsidRDefault="00F62DD0" w:rsidP="00D15B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62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959" w:type="dxa"/>
          </w:tcPr>
          <w:p w:rsidR="00F62DD0" w:rsidRPr="00E109BE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9BE">
              <w:rPr>
                <w:rFonts w:ascii="Times New Roman" w:hAnsi="Times New Roman"/>
                <w:b/>
                <w:sz w:val="24"/>
                <w:szCs w:val="24"/>
              </w:rPr>
              <w:t>Тема 3. Жизнедеятельность клетки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(16 ч.) </w:t>
            </w:r>
            <w:r w:rsidRPr="00E109BE">
              <w:rPr>
                <w:rFonts w:ascii="Times New Roman" w:hAnsi="Times New Roman"/>
                <w:sz w:val="24"/>
                <w:szCs w:val="24"/>
              </w:rPr>
              <w:t>Типы метаболизма в живых организмах.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7959" w:type="dxa"/>
          </w:tcPr>
          <w:p w:rsidR="00F62DD0" w:rsidRPr="00F84E4C" w:rsidRDefault="00F62DD0" w:rsidP="00D15B03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081">
              <w:rPr>
                <w:rFonts w:ascii="Times New Roman" w:hAnsi="Times New Roman"/>
                <w:sz w:val="24"/>
                <w:szCs w:val="24"/>
              </w:rPr>
              <w:t>Энергетический обмен. Характеристика этапов энергетического обмена. Брожение.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7959" w:type="dxa"/>
          </w:tcPr>
          <w:p w:rsidR="00F62DD0" w:rsidRPr="001F7081" w:rsidRDefault="00F62DD0" w:rsidP="00D15B03">
            <w:pPr>
              <w:spacing w:after="2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7081">
              <w:rPr>
                <w:rFonts w:ascii="Times New Roman" w:hAnsi="Times New Roman"/>
                <w:sz w:val="24"/>
                <w:szCs w:val="24"/>
              </w:rPr>
              <w:t>Пластический обмен. Фотосинтез, характеристика этапов и условия протекания процессов. Хемосинтез.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7959" w:type="dxa"/>
          </w:tcPr>
          <w:p w:rsidR="00F62DD0" w:rsidRPr="00CA4F14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081">
              <w:rPr>
                <w:rFonts w:ascii="Times New Roman" w:hAnsi="Times New Roman"/>
                <w:sz w:val="24"/>
                <w:szCs w:val="24"/>
              </w:rPr>
              <w:t>Репликация ДНК.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959" w:type="dxa"/>
          </w:tcPr>
          <w:p w:rsidR="00F62DD0" w:rsidRPr="00CA4F14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081">
              <w:rPr>
                <w:rFonts w:ascii="Times New Roman" w:hAnsi="Times New Roman"/>
                <w:sz w:val="24"/>
                <w:szCs w:val="24"/>
              </w:rPr>
              <w:t>Ген. Современные представления о структуре гена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221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959" w:type="dxa"/>
          </w:tcPr>
          <w:p w:rsidR="00F62DD0" w:rsidRPr="00CA4F14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081">
              <w:rPr>
                <w:rFonts w:ascii="Times New Roman" w:hAnsi="Times New Roman"/>
                <w:sz w:val="24"/>
                <w:szCs w:val="24"/>
              </w:rPr>
              <w:t>Генетический код, его свойства. Регуляция работы генов.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F62DD0" w:rsidRDefault="00F62DD0" w:rsidP="00F62DD0">
      <w:pPr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5396" w:type="dxa"/>
        <w:tblLook w:val="04A0" w:firstRow="1" w:lastRow="0" w:firstColumn="1" w:lastColumn="0" w:noHBand="0" w:noVBand="1"/>
      </w:tblPr>
      <w:tblGrid>
        <w:gridCol w:w="1526"/>
        <w:gridCol w:w="7654"/>
        <w:gridCol w:w="3402"/>
        <w:gridCol w:w="2814"/>
      </w:tblGrid>
      <w:tr w:rsidR="00F62DD0" w:rsidRPr="00594B2F" w:rsidTr="00D15B03">
        <w:tc>
          <w:tcPr>
            <w:tcW w:w="1526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48-49</w:t>
            </w:r>
          </w:p>
        </w:tc>
        <w:tc>
          <w:tcPr>
            <w:tcW w:w="7654" w:type="dxa"/>
          </w:tcPr>
          <w:p w:rsidR="00F62DD0" w:rsidRPr="001F7081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081">
              <w:rPr>
                <w:rFonts w:ascii="Times New Roman" w:hAnsi="Times New Roman"/>
                <w:sz w:val="24"/>
                <w:szCs w:val="24"/>
              </w:rPr>
              <w:t>Биологический синтез белков: характеристика процессов.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26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7654" w:type="dxa"/>
          </w:tcPr>
          <w:p w:rsidR="00F62DD0" w:rsidRPr="001F7081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081">
              <w:rPr>
                <w:rFonts w:ascii="Times New Roman" w:hAnsi="Times New Roman"/>
                <w:sz w:val="24"/>
                <w:szCs w:val="24"/>
              </w:rPr>
              <w:t>Реакции матричного синтеза.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26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7654" w:type="dxa"/>
          </w:tcPr>
          <w:p w:rsidR="00F62DD0" w:rsidRDefault="00F62DD0" w:rsidP="00D15B03">
            <w:pPr>
              <w:widowControl w:val="0"/>
              <w:spacing w:before="66" w:line="235" w:lineRule="auto"/>
              <w:ind w:right="-2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081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№2</w:t>
            </w:r>
            <w:r w:rsidRPr="001F708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1F7081">
              <w:rPr>
                <w:rFonts w:ascii="Times New Roman" w:hAnsi="Times New Roman"/>
                <w:i/>
                <w:sz w:val="24"/>
                <w:szCs w:val="24"/>
              </w:rPr>
              <w:t xml:space="preserve"> Решение элементарных задач по молекулярной биологии.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26" w:type="dxa"/>
          </w:tcPr>
          <w:p w:rsid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654" w:type="dxa"/>
          </w:tcPr>
          <w:p w:rsidR="00F62DD0" w:rsidRPr="001F7081" w:rsidRDefault="00F62DD0" w:rsidP="00D15B03">
            <w:pPr>
              <w:widowControl w:val="0"/>
              <w:spacing w:before="66" w:line="235" w:lineRule="auto"/>
              <w:ind w:right="-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F8F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26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654" w:type="dxa"/>
          </w:tcPr>
          <w:p w:rsidR="00F62DD0" w:rsidRPr="00AC35AD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35AD">
              <w:rPr>
                <w:rFonts w:ascii="Times New Roman" w:hAnsi="Times New Roman"/>
                <w:b/>
                <w:sz w:val="24"/>
                <w:szCs w:val="24"/>
              </w:rPr>
              <w:t>Тема 4. Передача генетического материала клетками.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 ч.)</w:t>
            </w:r>
            <w:r w:rsidRPr="00AC35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35AD">
              <w:rPr>
                <w:rFonts w:ascii="Times New Roman" w:hAnsi="Times New Roman"/>
                <w:sz w:val="24"/>
                <w:szCs w:val="24"/>
              </w:rPr>
              <w:t xml:space="preserve">Клеточный цикл. </w:t>
            </w:r>
          </w:p>
        </w:tc>
        <w:tc>
          <w:tcPr>
            <w:tcW w:w="3402" w:type="dxa"/>
          </w:tcPr>
          <w:p w:rsidR="00F62DD0" w:rsidRPr="00C879C8" w:rsidRDefault="00F62DD0" w:rsidP="00D15B0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26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654" w:type="dxa"/>
          </w:tcPr>
          <w:p w:rsidR="00F62DD0" w:rsidRPr="00AC35AD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5AD">
              <w:rPr>
                <w:rFonts w:ascii="Times New Roman" w:hAnsi="Times New Roman"/>
                <w:sz w:val="24"/>
                <w:szCs w:val="24"/>
              </w:rPr>
              <w:t xml:space="preserve">Митоз, амитоз. Цитокинез. </w:t>
            </w:r>
          </w:p>
        </w:tc>
        <w:tc>
          <w:tcPr>
            <w:tcW w:w="3402" w:type="dxa"/>
          </w:tcPr>
          <w:p w:rsidR="00F62DD0" w:rsidRPr="00C879C8" w:rsidRDefault="00F62DD0" w:rsidP="00D15B0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26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7654" w:type="dxa"/>
          </w:tcPr>
          <w:p w:rsidR="00F62DD0" w:rsidRPr="00AC35AD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5AD">
              <w:rPr>
                <w:rFonts w:ascii="Times New Roman" w:hAnsi="Times New Roman"/>
                <w:sz w:val="24"/>
                <w:szCs w:val="24"/>
              </w:rPr>
              <w:t>Мейоз. Кроссинговер.</w:t>
            </w:r>
          </w:p>
        </w:tc>
        <w:tc>
          <w:tcPr>
            <w:tcW w:w="3402" w:type="dxa"/>
          </w:tcPr>
          <w:p w:rsidR="00F62DD0" w:rsidRPr="00C879C8" w:rsidRDefault="00F62DD0" w:rsidP="00D15B0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26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7654" w:type="dxa"/>
          </w:tcPr>
          <w:p w:rsidR="00F62DD0" w:rsidRPr="00AC35AD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5AD">
              <w:rPr>
                <w:rFonts w:ascii="Times New Roman" w:hAnsi="Times New Roman"/>
                <w:sz w:val="24"/>
                <w:szCs w:val="24"/>
              </w:rPr>
              <w:t>Сравнение митоза и мейоза.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26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654" w:type="dxa"/>
          </w:tcPr>
          <w:p w:rsidR="00F62DD0" w:rsidRPr="00AC35AD" w:rsidRDefault="00F62DD0" w:rsidP="00D15B0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5AD">
              <w:rPr>
                <w:rFonts w:ascii="Times New Roman" w:hAnsi="Times New Roman"/>
                <w:sz w:val="24"/>
                <w:szCs w:val="24"/>
              </w:rPr>
              <w:t xml:space="preserve">Старение и гибель клеток.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5AD">
              <w:rPr>
                <w:rFonts w:ascii="Times New Roman" w:hAnsi="Times New Roman"/>
                <w:sz w:val="24"/>
                <w:szCs w:val="24"/>
              </w:rPr>
              <w:t>Цитотехнологии</w:t>
            </w:r>
            <w:proofErr w:type="spellEnd"/>
            <w:r w:rsidRPr="00AC35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62DD0" w:rsidRPr="00C879C8" w:rsidRDefault="00F62DD0" w:rsidP="00D15B0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26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62-63</w:t>
            </w:r>
          </w:p>
        </w:tc>
        <w:tc>
          <w:tcPr>
            <w:tcW w:w="7654" w:type="dxa"/>
          </w:tcPr>
          <w:p w:rsidR="00F62DD0" w:rsidRPr="00AC35AD" w:rsidRDefault="00F62DD0" w:rsidP="00D15B0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C35AD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№3</w:t>
            </w:r>
            <w:r w:rsidRPr="00AC35A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AC35A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C35A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Изучение стадий мейоза на готовых микропрепаратах.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F62DD0" w:rsidRPr="00594B2F" w:rsidTr="00D15B03">
        <w:tc>
          <w:tcPr>
            <w:tcW w:w="1526" w:type="dxa"/>
          </w:tcPr>
          <w:p w:rsidR="00F62DD0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654" w:type="dxa"/>
          </w:tcPr>
          <w:p w:rsidR="00F62DD0" w:rsidRPr="00DC3F8F" w:rsidRDefault="00F62DD0" w:rsidP="00D15B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F8F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3402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F62DD0" w:rsidRPr="00594B2F" w:rsidRDefault="00F62DD0" w:rsidP="00D15B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F62DD0" w:rsidRDefault="00F62DD0" w:rsidP="00F62DD0">
      <w:pPr>
        <w:rPr>
          <w:rFonts w:ascii="Times New Roman" w:hAnsi="Times New Roman"/>
          <w:b/>
          <w:sz w:val="28"/>
          <w:szCs w:val="28"/>
        </w:rPr>
      </w:pPr>
    </w:p>
    <w:p w:rsidR="00F62DD0" w:rsidRDefault="00F62DD0" w:rsidP="00F62DD0">
      <w:pPr>
        <w:jc w:val="center"/>
      </w:pPr>
    </w:p>
    <w:sectPr w:rsidR="00F62DD0" w:rsidSect="00F62DD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0"/>
    <w:rsid w:val="000E4ED5"/>
    <w:rsid w:val="009B7784"/>
    <w:rsid w:val="00F6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D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6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D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6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563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2021-09-27T18:30:00Z</dcterms:created>
  <dcterms:modified xsi:type="dcterms:W3CDTF">2021-09-29T10:21:00Z</dcterms:modified>
</cp:coreProperties>
</file>