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5"/>
        <w:gridCol w:w="4876"/>
      </w:tblGrid>
      <w:tr w:rsidR="00EE41C8" w:rsidRPr="005F2E8A" w:rsidTr="00241DD4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EE41C8" w:rsidRPr="005F2E8A" w:rsidRDefault="00EE41C8" w:rsidP="00241D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E8A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Рассмотрено </w:t>
            </w:r>
          </w:p>
          <w:p w:rsidR="00EE41C8" w:rsidRPr="005F2E8A" w:rsidRDefault="00EE41C8" w:rsidP="00241D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E8A">
              <w:rPr>
                <w:rFonts w:ascii="Times New Roman" w:hAnsi="Times New Roman" w:cs="Times New Roman"/>
                <w:sz w:val="26"/>
                <w:szCs w:val="26"/>
              </w:rPr>
              <w:t>на заседании методкомиссии</w:t>
            </w:r>
          </w:p>
          <w:p w:rsidR="00EE41C8" w:rsidRPr="005F2E8A" w:rsidRDefault="00BB05E8" w:rsidP="00241D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№___ от _____2021</w:t>
            </w:r>
            <w:r w:rsidR="00EE41C8" w:rsidRPr="005F2E8A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  <w:p w:rsidR="00EE41C8" w:rsidRPr="005F2E8A" w:rsidRDefault="00EE41C8" w:rsidP="00241D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________________ </w:t>
            </w:r>
            <w:r w:rsidRPr="005F2E8A">
              <w:rPr>
                <w:rFonts w:ascii="Times New Roman" w:hAnsi="Times New Roman" w:cs="Times New Roman"/>
                <w:sz w:val="26"/>
                <w:szCs w:val="26"/>
              </w:rPr>
              <w:t>Карпов С.А.</w:t>
            </w:r>
          </w:p>
          <w:p w:rsidR="00EE41C8" w:rsidRPr="005F2E8A" w:rsidRDefault="00EE41C8" w:rsidP="00241D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EE41C8" w:rsidRPr="005F2E8A" w:rsidRDefault="00EE41C8" w:rsidP="00241DD4">
            <w:pPr>
              <w:ind w:left="815"/>
              <w:rPr>
                <w:rFonts w:ascii="Times New Roman" w:hAnsi="Times New Roman" w:cs="Times New Roman"/>
                <w:sz w:val="26"/>
                <w:szCs w:val="26"/>
              </w:rPr>
            </w:pPr>
            <w:r w:rsidRPr="005F2E8A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EE41C8" w:rsidRPr="005F2E8A" w:rsidRDefault="00EE41C8" w:rsidP="00241DD4">
            <w:pPr>
              <w:ind w:left="815"/>
              <w:rPr>
                <w:rFonts w:ascii="Times New Roman" w:hAnsi="Times New Roman" w:cs="Times New Roman"/>
                <w:sz w:val="26"/>
                <w:szCs w:val="26"/>
              </w:rPr>
            </w:pPr>
            <w:r w:rsidRPr="005F2E8A">
              <w:rPr>
                <w:rFonts w:ascii="Times New Roman" w:hAnsi="Times New Roman" w:cs="Times New Roman"/>
                <w:sz w:val="26"/>
                <w:szCs w:val="26"/>
              </w:rPr>
              <w:t>Зам.директора по УПР</w:t>
            </w:r>
          </w:p>
          <w:p w:rsidR="00EE41C8" w:rsidRPr="005F2E8A" w:rsidRDefault="00EE41C8" w:rsidP="00241DD4">
            <w:pPr>
              <w:ind w:left="815"/>
              <w:rPr>
                <w:rFonts w:ascii="Times New Roman" w:hAnsi="Times New Roman" w:cs="Times New Roman"/>
                <w:sz w:val="26"/>
                <w:szCs w:val="26"/>
              </w:rPr>
            </w:pPr>
            <w:r w:rsidRPr="005F2E8A">
              <w:rPr>
                <w:rFonts w:ascii="Times New Roman" w:hAnsi="Times New Roman" w:cs="Times New Roman"/>
                <w:sz w:val="26"/>
                <w:szCs w:val="26"/>
              </w:rPr>
              <w:t xml:space="preserve">__________ </w:t>
            </w:r>
            <w:r w:rsidR="00BB05E8">
              <w:rPr>
                <w:rFonts w:ascii="Times New Roman" w:hAnsi="Times New Roman" w:cs="Times New Roman"/>
                <w:sz w:val="26"/>
                <w:szCs w:val="26"/>
              </w:rPr>
              <w:t>Баглай Л.Г.</w:t>
            </w:r>
          </w:p>
          <w:p w:rsidR="00EE41C8" w:rsidRPr="005F2E8A" w:rsidRDefault="00EE41C8" w:rsidP="00241DD4">
            <w:pPr>
              <w:rPr>
                <w:rFonts w:ascii="Times New Roman" w:hAnsi="Times New Roman" w:cs="Times New Roman"/>
              </w:rPr>
            </w:pPr>
          </w:p>
        </w:tc>
      </w:tr>
    </w:tbl>
    <w:p w:rsidR="00EE41C8" w:rsidRPr="00FF6404" w:rsidRDefault="00EE41C8" w:rsidP="00EE41C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E41C8" w:rsidRPr="00547A8E" w:rsidRDefault="00EE41C8" w:rsidP="00CE34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A8E">
        <w:rPr>
          <w:rFonts w:ascii="Times New Roman" w:hAnsi="Times New Roman" w:cs="Times New Roman"/>
          <w:b/>
          <w:sz w:val="28"/>
          <w:szCs w:val="28"/>
        </w:rPr>
        <w:t>Поуроч</w:t>
      </w:r>
      <w:r w:rsidR="00BB05E8">
        <w:rPr>
          <w:rFonts w:ascii="Times New Roman" w:hAnsi="Times New Roman" w:cs="Times New Roman"/>
          <w:b/>
          <w:sz w:val="28"/>
          <w:szCs w:val="28"/>
        </w:rPr>
        <w:t>но-тематический план по МДК 05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BB05E8">
        <w:rPr>
          <w:rFonts w:ascii="Times New Roman" w:hAnsi="Times New Roman" w:cs="Times New Roman"/>
          <w:b/>
          <w:sz w:val="28"/>
          <w:szCs w:val="28"/>
        </w:rPr>
        <w:t>1</w:t>
      </w:r>
      <w:r w:rsidRPr="00547A8E">
        <w:rPr>
          <w:rFonts w:ascii="Times New Roman" w:hAnsi="Times New Roman" w:cs="Times New Roman"/>
          <w:b/>
          <w:sz w:val="28"/>
          <w:szCs w:val="28"/>
        </w:rPr>
        <w:t>.</w:t>
      </w:r>
      <w:r w:rsidR="00BB05E8">
        <w:rPr>
          <w:rFonts w:ascii="Times New Roman" w:hAnsi="Times New Roman" w:cs="Times New Roman"/>
          <w:b/>
          <w:sz w:val="28"/>
          <w:szCs w:val="28"/>
        </w:rPr>
        <w:t xml:space="preserve"> Техника и технология газовой сварки(наплавки)</w:t>
      </w:r>
    </w:p>
    <w:p w:rsidR="00EE41C8" w:rsidRPr="006E26EF" w:rsidRDefault="00BB05E8" w:rsidP="00BB05E8">
      <w:pPr>
        <w:jc w:val="center"/>
        <w:rPr>
          <w:rFonts w:ascii="Times New Roman" w:hAnsi="Times New Roman" w:cs="Times New Roman"/>
        </w:rPr>
      </w:pPr>
      <w:r w:rsidRPr="00BB05E8">
        <w:rPr>
          <w:rFonts w:ascii="Times New Roman" w:hAnsi="Times New Roman" w:cs="Times New Roman"/>
        </w:rPr>
        <w:t>15.01.05.   Сварщик (ручной и частично механизированной сварки (наплавки)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7390"/>
        <w:gridCol w:w="1381"/>
      </w:tblGrid>
      <w:tr w:rsidR="00EE41C8" w:rsidRPr="006E26EF" w:rsidTr="00241DD4">
        <w:tc>
          <w:tcPr>
            <w:tcW w:w="800" w:type="dxa"/>
          </w:tcPr>
          <w:p w:rsidR="00EE41C8" w:rsidRPr="006E26EF" w:rsidRDefault="00EE41C8" w:rsidP="0024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EF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390" w:type="dxa"/>
          </w:tcPr>
          <w:p w:rsidR="00EE41C8" w:rsidRPr="006E26EF" w:rsidRDefault="00EE41C8" w:rsidP="00241DD4">
            <w:pPr>
              <w:jc w:val="center"/>
              <w:rPr>
                <w:rFonts w:ascii="Times New Roman" w:hAnsi="Times New Roman" w:cs="Times New Roman"/>
              </w:rPr>
            </w:pPr>
            <w:r w:rsidRPr="006E26EF">
              <w:rPr>
                <w:rFonts w:ascii="Times New Roman" w:hAnsi="Times New Roman" w:cs="Times New Roman"/>
              </w:rPr>
              <w:t>Индекс МДК,</w:t>
            </w:r>
            <w:r>
              <w:rPr>
                <w:rFonts w:ascii="Times New Roman" w:hAnsi="Times New Roman" w:cs="Times New Roman"/>
              </w:rPr>
              <w:t>т</w:t>
            </w:r>
            <w:r w:rsidRPr="006E26EF">
              <w:rPr>
                <w:rFonts w:ascii="Times New Roman" w:hAnsi="Times New Roman" w:cs="Times New Roman"/>
              </w:rPr>
              <w:t>ема урока</w:t>
            </w:r>
          </w:p>
        </w:tc>
        <w:tc>
          <w:tcPr>
            <w:tcW w:w="1381" w:type="dxa"/>
          </w:tcPr>
          <w:p w:rsidR="00EE41C8" w:rsidRPr="006E26EF" w:rsidRDefault="00BB64BF" w:rsidP="0024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К-во часов</w:t>
            </w:r>
          </w:p>
        </w:tc>
      </w:tr>
      <w:tr w:rsidR="00EE41C8" w:rsidRPr="006E26EF" w:rsidTr="00CE2FEC">
        <w:tc>
          <w:tcPr>
            <w:tcW w:w="800" w:type="dxa"/>
          </w:tcPr>
          <w:p w:rsidR="00EE41C8" w:rsidRPr="006E26EF" w:rsidRDefault="00EE41C8" w:rsidP="00241D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0" w:type="dxa"/>
          </w:tcPr>
          <w:p w:rsidR="00EE41C8" w:rsidRPr="007D02E1" w:rsidRDefault="00EE41C8" w:rsidP="00BB05E8">
            <w:pPr>
              <w:rPr>
                <w:rFonts w:ascii="Times New Roman" w:hAnsi="Times New Roman" w:cs="Times New Roman"/>
                <w:b/>
              </w:rPr>
            </w:pPr>
          </w:p>
          <w:p w:rsidR="00EE41C8" w:rsidRPr="008F4D21" w:rsidRDefault="00EE41C8" w:rsidP="00241DD4">
            <w:pPr>
              <w:rPr>
                <w:rFonts w:ascii="Times New Roman" w:hAnsi="Times New Roman" w:cs="Times New Roman"/>
                <w:b/>
              </w:rPr>
            </w:pPr>
            <w:r w:rsidRPr="008F4D21">
              <w:rPr>
                <w:rFonts w:ascii="Times New Roman" w:hAnsi="Times New Roman" w:cs="Times New Roman"/>
                <w:b/>
              </w:rPr>
              <w:t>Тема1.1. Оборудование</w:t>
            </w:r>
            <w:r w:rsidR="00BB05E8" w:rsidRPr="008F4D21">
              <w:rPr>
                <w:rFonts w:ascii="Times New Roman" w:hAnsi="Times New Roman" w:cs="Times New Roman"/>
                <w:b/>
              </w:rPr>
              <w:t xml:space="preserve"> и аппаратура для газовой сварки</w:t>
            </w:r>
          </w:p>
        </w:tc>
        <w:tc>
          <w:tcPr>
            <w:tcW w:w="1381" w:type="dxa"/>
            <w:vAlign w:val="center"/>
          </w:tcPr>
          <w:p w:rsidR="00EE41C8" w:rsidRPr="006E26EF" w:rsidRDefault="008F4D21" w:rsidP="00CE3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BB64BF" w:rsidRPr="006E26EF" w:rsidTr="00241DD4">
        <w:tc>
          <w:tcPr>
            <w:tcW w:w="800" w:type="dxa"/>
          </w:tcPr>
          <w:p w:rsidR="00BB64BF" w:rsidRPr="00C06762" w:rsidRDefault="00BB64BF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0" w:type="dxa"/>
          </w:tcPr>
          <w:p w:rsidR="00BB64BF" w:rsidRPr="00C06762" w:rsidRDefault="00BB64BF" w:rsidP="0024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Сущность газовой сварки.</w:t>
            </w:r>
          </w:p>
        </w:tc>
        <w:tc>
          <w:tcPr>
            <w:tcW w:w="1381" w:type="dxa"/>
          </w:tcPr>
          <w:p w:rsidR="00BB64BF" w:rsidRPr="00C06762" w:rsidRDefault="00BB64BF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4BF" w:rsidRPr="006E26EF" w:rsidTr="00241DD4">
        <w:tc>
          <w:tcPr>
            <w:tcW w:w="800" w:type="dxa"/>
          </w:tcPr>
          <w:p w:rsidR="00BB64BF" w:rsidRPr="00C06762" w:rsidRDefault="00BB64BF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0" w:type="dxa"/>
          </w:tcPr>
          <w:p w:rsidR="00BB64BF" w:rsidRPr="00C06762" w:rsidRDefault="00BB64BF" w:rsidP="0024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Область применения газовой сварки.</w:t>
            </w:r>
          </w:p>
        </w:tc>
        <w:tc>
          <w:tcPr>
            <w:tcW w:w="1381" w:type="dxa"/>
          </w:tcPr>
          <w:p w:rsidR="00BB64BF" w:rsidRPr="00C06762" w:rsidRDefault="00BB64BF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4BF" w:rsidRPr="006E26EF" w:rsidTr="00241DD4">
        <w:tc>
          <w:tcPr>
            <w:tcW w:w="800" w:type="dxa"/>
          </w:tcPr>
          <w:p w:rsidR="00BB64BF" w:rsidRPr="00C06762" w:rsidRDefault="00BB64BF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0" w:type="dxa"/>
          </w:tcPr>
          <w:p w:rsidR="00BB64BF" w:rsidRPr="00C06762" w:rsidRDefault="00BB64BF" w:rsidP="0024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Материалы применяемые при газовой сварке.</w:t>
            </w:r>
          </w:p>
        </w:tc>
        <w:tc>
          <w:tcPr>
            <w:tcW w:w="1381" w:type="dxa"/>
          </w:tcPr>
          <w:p w:rsidR="00BB64BF" w:rsidRPr="00C06762" w:rsidRDefault="00BB64BF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4BF" w:rsidRPr="006E26EF" w:rsidTr="00241DD4">
        <w:tc>
          <w:tcPr>
            <w:tcW w:w="800" w:type="dxa"/>
          </w:tcPr>
          <w:p w:rsidR="00BB64BF" w:rsidRPr="00C06762" w:rsidRDefault="00BB64BF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0" w:type="dxa"/>
          </w:tcPr>
          <w:p w:rsidR="00BB64BF" w:rsidRPr="00C06762" w:rsidRDefault="00BB64BF" w:rsidP="0024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Ацетиленовые генераторы: назначение, классификация, устройство и работа.</w:t>
            </w:r>
          </w:p>
        </w:tc>
        <w:tc>
          <w:tcPr>
            <w:tcW w:w="1381" w:type="dxa"/>
          </w:tcPr>
          <w:p w:rsidR="00BB64BF" w:rsidRPr="00C06762" w:rsidRDefault="00BB64BF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4BF" w:rsidRPr="006E26EF" w:rsidTr="00241DD4">
        <w:tc>
          <w:tcPr>
            <w:tcW w:w="800" w:type="dxa"/>
          </w:tcPr>
          <w:p w:rsidR="00BB64BF" w:rsidRPr="00C06762" w:rsidRDefault="00BB64BF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0" w:type="dxa"/>
          </w:tcPr>
          <w:p w:rsidR="00BB64BF" w:rsidRPr="00C06762" w:rsidRDefault="00BB64BF" w:rsidP="0024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Классификация и виды генераторов.</w:t>
            </w:r>
          </w:p>
        </w:tc>
        <w:tc>
          <w:tcPr>
            <w:tcW w:w="1381" w:type="dxa"/>
          </w:tcPr>
          <w:p w:rsidR="00BB64BF" w:rsidRPr="00C06762" w:rsidRDefault="00BB64BF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4BF" w:rsidRPr="006E26EF" w:rsidTr="00241DD4">
        <w:tc>
          <w:tcPr>
            <w:tcW w:w="800" w:type="dxa"/>
          </w:tcPr>
          <w:p w:rsidR="00BB64BF" w:rsidRPr="00C06762" w:rsidRDefault="00BB64BF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0" w:type="dxa"/>
          </w:tcPr>
          <w:p w:rsidR="00BB64BF" w:rsidRPr="00C06762" w:rsidRDefault="00BB64BF" w:rsidP="0024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Устройство генератора АСП-10</w:t>
            </w:r>
          </w:p>
        </w:tc>
        <w:tc>
          <w:tcPr>
            <w:tcW w:w="1381" w:type="dxa"/>
          </w:tcPr>
          <w:p w:rsidR="00BB64BF" w:rsidRPr="00C06762" w:rsidRDefault="00BB64BF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4BF" w:rsidRPr="006E26EF" w:rsidTr="00241DD4">
        <w:tc>
          <w:tcPr>
            <w:tcW w:w="800" w:type="dxa"/>
          </w:tcPr>
          <w:p w:rsidR="00BB64BF" w:rsidRPr="00C06762" w:rsidRDefault="00BB64BF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90" w:type="dxa"/>
          </w:tcPr>
          <w:p w:rsidR="00BB64BF" w:rsidRPr="00C06762" w:rsidRDefault="00BB64BF" w:rsidP="0024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 xml:space="preserve"> Принцип работы АСП-10</w:t>
            </w:r>
          </w:p>
        </w:tc>
        <w:tc>
          <w:tcPr>
            <w:tcW w:w="1381" w:type="dxa"/>
          </w:tcPr>
          <w:p w:rsidR="00BB64BF" w:rsidRPr="00C06762" w:rsidRDefault="00BB64BF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4BF" w:rsidRPr="006E26EF" w:rsidTr="00241DD4">
        <w:tc>
          <w:tcPr>
            <w:tcW w:w="800" w:type="dxa"/>
          </w:tcPr>
          <w:p w:rsidR="00BB64BF" w:rsidRPr="00C06762" w:rsidRDefault="00BB64BF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90" w:type="dxa"/>
          </w:tcPr>
          <w:p w:rsidR="00BB64BF" w:rsidRPr="00C06762" w:rsidRDefault="00BB64BF" w:rsidP="0024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Порядок обращения с генератором АСП-10</w:t>
            </w:r>
          </w:p>
        </w:tc>
        <w:tc>
          <w:tcPr>
            <w:tcW w:w="1381" w:type="dxa"/>
          </w:tcPr>
          <w:p w:rsidR="00BB64BF" w:rsidRPr="00C06762" w:rsidRDefault="00BB64BF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4BF" w:rsidRPr="006E26EF" w:rsidTr="00241DD4">
        <w:tc>
          <w:tcPr>
            <w:tcW w:w="800" w:type="dxa"/>
          </w:tcPr>
          <w:p w:rsidR="00BB64BF" w:rsidRPr="00C06762" w:rsidRDefault="00BB64BF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90" w:type="dxa"/>
          </w:tcPr>
          <w:p w:rsidR="00BB64BF" w:rsidRPr="00C06762" w:rsidRDefault="00BB64BF" w:rsidP="0024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Затворы: назначение, типы.</w:t>
            </w:r>
          </w:p>
        </w:tc>
        <w:tc>
          <w:tcPr>
            <w:tcW w:w="1381" w:type="dxa"/>
          </w:tcPr>
          <w:p w:rsidR="00BB64BF" w:rsidRPr="00C06762" w:rsidRDefault="00BB64BF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4BF" w:rsidRPr="006E26EF" w:rsidTr="00241DD4">
        <w:tc>
          <w:tcPr>
            <w:tcW w:w="800" w:type="dxa"/>
          </w:tcPr>
          <w:p w:rsidR="00BB64BF" w:rsidRPr="00C06762" w:rsidRDefault="00BB64BF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0" w:type="dxa"/>
          </w:tcPr>
          <w:p w:rsidR="00BB64BF" w:rsidRPr="00C06762" w:rsidRDefault="00BB64BF" w:rsidP="0024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Устройство и работа водяного затвора.</w:t>
            </w:r>
          </w:p>
        </w:tc>
        <w:tc>
          <w:tcPr>
            <w:tcW w:w="1381" w:type="dxa"/>
          </w:tcPr>
          <w:p w:rsidR="00BB64BF" w:rsidRPr="00C06762" w:rsidRDefault="00BB64BF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4BF" w:rsidRPr="006E26EF" w:rsidTr="00241DD4">
        <w:tc>
          <w:tcPr>
            <w:tcW w:w="800" w:type="dxa"/>
          </w:tcPr>
          <w:p w:rsidR="00BB64BF" w:rsidRPr="00C06762" w:rsidRDefault="00BB64BF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90" w:type="dxa"/>
          </w:tcPr>
          <w:p w:rsidR="00BB64BF" w:rsidRPr="00C06762" w:rsidRDefault="00BB64BF" w:rsidP="0024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Устройство и работа Затворов сухого типа.</w:t>
            </w:r>
          </w:p>
        </w:tc>
        <w:tc>
          <w:tcPr>
            <w:tcW w:w="1381" w:type="dxa"/>
          </w:tcPr>
          <w:p w:rsidR="00BB64BF" w:rsidRPr="00C06762" w:rsidRDefault="00BB64BF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4BF" w:rsidRPr="006E26EF" w:rsidTr="00241DD4">
        <w:tc>
          <w:tcPr>
            <w:tcW w:w="800" w:type="dxa"/>
          </w:tcPr>
          <w:p w:rsidR="00BB64BF" w:rsidRPr="00C06762" w:rsidRDefault="00BB64BF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90" w:type="dxa"/>
          </w:tcPr>
          <w:p w:rsidR="00BB64BF" w:rsidRPr="00C06762" w:rsidRDefault="00BB64BF" w:rsidP="0024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Шланги (рукава): типы, цвет, давление, материал.</w:t>
            </w:r>
            <w:r w:rsidR="00CE2FEC" w:rsidRPr="00C06762">
              <w:rPr>
                <w:rFonts w:ascii="Times New Roman" w:hAnsi="Times New Roman" w:cs="Times New Roman"/>
                <w:sz w:val="24"/>
                <w:szCs w:val="24"/>
              </w:rPr>
              <w:t xml:space="preserve"> Кислородные шланги. Ацетиленовые шланги.</w:t>
            </w:r>
          </w:p>
        </w:tc>
        <w:tc>
          <w:tcPr>
            <w:tcW w:w="1381" w:type="dxa"/>
          </w:tcPr>
          <w:p w:rsidR="00BB64BF" w:rsidRPr="00C06762" w:rsidRDefault="00BB64BF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4BF" w:rsidRPr="006E26EF" w:rsidTr="00241DD4">
        <w:tc>
          <w:tcPr>
            <w:tcW w:w="800" w:type="dxa"/>
          </w:tcPr>
          <w:p w:rsidR="00BB64BF" w:rsidRPr="00C06762" w:rsidRDefault="00CE2FEC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90" w:type="dxa"/>
          </w:tcPr>
          <w:p w:rsidR="00BB64BF" w:rsidRPr="00C06762" w:rsidRDefault="00BB64BF" w:rsidP="0024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Баллоны их назначение.</w:t>
            </w:r>
          </w:p>
        </w:tc>
        <w:tc>
          <w:tcPr>
            <w:tcW w:w="1381" w:type="dxa"/>
          </w:tcPr>
          <w:p w:rsidR="00BB64BF" w:rsidRPr="00C06762" w:rsidRDefault="00BB64BF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4BF" w:rsidRPr="006E26EF" w:rsidTr="00241DD4">
        <w:tc>
          <w:tcPr>
            <w:tcW w:w="800" w:type="dxa"/>
          </w:tcPr>
          <w:p w:rsidR="00BB64BF" w:rsidRPr="00C06762" w:rsidRDefault="00CE2FEC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90" w:type="dxa"/>
          </w:tcPr>
          <w:p w:rsidR="00BB64BF" w:rsidRPr="00C06762" w:rsidRDefault="00BB64BF" w:rsidP="0024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Конструкция, емкость, условные цвета окраски баллонов.</w:t>
            </w:r>
          </w:p>
        </w:tc>
        <w:tc>
          <w:tcPr>
            <w:tcW w:w="1381" w:type="dxa"/>
          </w:tcPr>
          <w:p w:rsidR="00BB64BF" w:rsidRPr="00C06762" w:rsidRDefault="00BB64BF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4BF" w:rsidRPr="006E26EF" w:rsidTr="00241DD4">
        <w:tc>
          <w:tcPr>
            <w:tcW w:w="800" w:type="dxa"/>
          </w:tcPr>
          <w:p w:rsidR="00BB64BF" w:rsidRPr="00C06762" w:rsidRDefault="00CE2FEC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90" w:type="dxa"/>
          </w:tcPr>
          <w:p w:rsidR="00BB64BF" w:rsidRPr="00C06762" w:rsidRDefault="00BB64BF" w:rsidP="0024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Устройство кислородных баллонов.</w:t>
            </w:r>
          </w:p>
        </w:tc>
        <w:tc>
          <w:tcPr>
            <w:tcW w:w="1381" w:type="dxa"/>
          </w:tcPr>
          <w:p w:rsidR="00BB64BF" w:rsidRPr="00C06762" w:rsidRDefault="00BB64BF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4BF" w:rsidRPr="006E26EF" w:rsidTr="00241DD4">
        <w:tc>
          <w:tcPr>
            <w:tcW w:w="800" w:type="dxa"/>
          </w:tcPr>
          <w:p w:rsidR="00BB64BF" w:rsidRPr="00C06762" w:rsidRDefault="00CE2FEC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90" w:type="dxa"/>
          </w:tcPr>
          <w:p w:rsidR="00BB64BF" w:rsidRPr="00C06762" w:rsidRDefault="00BB64BF" w:rsidP="0024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Правила обращения с кислородными баллонами.</w:t>
            </w:r>
          </w:p>
        </w:tc>
        <w:tc>
          <w:tcPr>
            <w:tcW w:w="1381" w:type="dxa"/>
          </w:tcPr>
          <w:p w:rsidR="00BB64BF" w:rsidRPr="00C06762" w:rsidRDefault="00BB64BF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4BF" w:rsidRPr="006E26EF" w:rsidTr="00241DD4">
        <w:tc>
          <w:tcPr>
            <w:tcW w:w="800" w:type="dxa"/>
          </w:tcPr>
          <w:p w:rsidR="00BB64BF" w:rsidRPr="00C06762" w:rsidRDefault="00CE2FEC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90" w:type="dxa"/>
          </w:tcPr>
          <w:p w:rsidR="00BB64BF" w:rsidRPr="00C06762" w:rsidRDefault="00BB64BF" w:rsidP="0024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Хранение и транспортировка баллонов для сжатых газов.</w:t>
            </w:r>
          </w:p>
        </w:tc>
        <w:tc>
          <w:tcPr>
            <w:tcW w:w="1381" w:type="dxa"/>
          </w:tcPr>
          <w:p w:rsidR="00BB64BF" w:rsidRPr="00C06762" w:rsidRDefault="00BB64BF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4BF" w:rsidRPr="006E26EF" w:rsidTr="00241DD4">
        <w:tc>
          <w:tcPr>
            <w:tcW w:w="800" w:type="dxa"/>
          </w:tcPr>
          <w:p w:rsidR="00BB64BF" w:rsidRPr="00C06762" w:rsidRDefault="00CE2FEC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90" w:type="dxa"/>
          </w:tcPr>
          <w:p w:rsidR="00BB64BF" w:rsidRPr="00C06762" w:rsidRDefault="00BB64BF" w:rsidP="0024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Вентили баллонные: назначение, устройство.</w:t>
            </w:r>
          </w:p>
        </w:tc>
        <w:tc>
          <w:tcPr>
            <w:tcW w:w="1381" w:type="dxa"/>
          </w:tcPr>
          <w:p w:rsidR="00BB64BF" w:rsidRPr="00C06762" w:rsidRDefault="00BB64BF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4BF" w:rsidRPr="006E26EF" w:rsidTr="00241DD4">
        <w:tc>
          <w:tcPr>
            <w:tcW w:w="800" w:type="dxa"/>
          </w:tcPr>
          <w:p w:rsidR="00BB64BF" w:rsidRPr="00C06762" w:rsidRDefault="00CE2FEC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90" w:type="dxa"/>
          </w:tcPr>
          <w:p w:rsidR="00BB64BF" w:rsidRPr="00C06762" w:rsidRDefault="00BB64BF" w:rsidP="0024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Ацетиленовые вентили.</w:t>
            </w:r>
          </w:p>
        </w:tc>
        <w:tc>
          <w:tcPr>
            <w:tcW w:w="1381" w:type="dxa"/>
          </w:tcPr>
          <w:p w:rsidR="00BB64BF" w:rsidRPr="00C06762" w:rsidRDefault="00BB64BF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4BF" w:rsidRPr="006E26EF" w:rsidTr="00241DD4">
        <w:tc>
          <w:tcPr>
            <w:tcW w:w="800" w:type="dxa"/>
          </w:tcPr>
          <w:p w:rsidR="00BB64BF" w:rsidRPr="00C06762" w:rsidRDefault="00CE2FEC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90" w:type="dxa"/>
          </w:tcPr>
          <w:p w:rsidR="00BB64BF" w:rsidRPr="00C06762" w:rsidRDefault="00BB64BF" w:rsidP="0024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Редукторы: назначение, устройство и принцип работы, отличия, правила обращения и установки на баллоне.</w:t>
            </w:r>
          </w:p>
        </w:tc>
        <w:tc>
          <w:tcPr>
            <w:tcW w:w="1381" w:type="dxa"/>
          </w:tcPr>
          <w:p w:rsidR="00BB64BF" w:rsidRPr="00C06762" w:rsidRDefault="00BB64BF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4BF" w:rsidRPr="006E26EF" w:rsidTr="00241DD4">
        <w:tc>
          <w:tcPr>
            <w:tcW w:w="800" w:type="dxa"/>
          </w:tcPr>
          <w:p w:rsidR="00BB64BF" w:rsidRPr="00C06762" w:rsidRDefault="00CE2FEC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90" w:type="dxa"/>
          </w:tcPr>
          <w:p w:rsidR="00BB64BF" w:rsidRPr="00C06762" w:rsidRDefault="00BB64BF" w:rsidP="0024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Устройство и работа кислородного редуктора.</w:t>
            </w:r>
          </w:p>
        </w:tc>
        <w:tc>
          <w:tcPr>
            <w:tcW w:w="1381" w:type="dxa"/>
          </w:tcPr>
          <w:p w:rsidR="00BB64BF" w:rsidRPr="00C06762" w:rsidRDefault="00BB64BF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4BF" w:rsidRPr="006E26EF" w:rsidTr="00241DD4">
        <w:tc>
          <w:tcPr>
            <w:tcW w:w="800" w:type="dxa"/>
          </w:tcPr>
          <w:p w:rsidR="00BB64BF" w:rsidRPr="00C06762" w:rsidRDefault="00CE2FEC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90" w:type="dxa"/>
          </w:tcPr>
          <w:p w:rsidR="00BB64BF" w:rsidRPr="00C06762" w:rsidRDefault="00BB64BF" w:rsidP="0024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Устройство и работа ацетиленового  редуктора.</w:t>
            </w:r>
          </w:p>
        </w:tc>
        <w:tc>
          <w:tcPr>
            <w:tcW w:w="1381" w:type="dxa"/>
          </w:tcPr>
          <w:p w:rsidR="00BB64BF" w:rsidRPr="00C06762" w:rsidRDefault="00BB64BF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4BF" w:rsidRPr="006E26EF" w:rsidTr="00241DD4">
        <w:tc>
          <w:tcPr>
            <w:tcW w:w="800" w:type="dxa"/>
          </w:tcPr>
          <w:p w:rsidR="00BB64BF" w:rsidRPr="00C06762" w:rsidRDefault="00CE2FEC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90" w:type="dxa"/>
          </w:tcPr>
          <w:p w:rsidR="00BB64BF" w:rsidRPr="00C06762" w:rsidRDefault="00BB64BF" w:rsidP="0024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Причины замерзания и способы устранения.</w:t>
            </w:r>
          </w:p>
        </w:tc>
        <w:tc>
          <w:tcPr>
            <w:tcW w:w="1381" w:type="dxa"/>
          </w:tcPr>
          <w:p w:rsidR="00BB64BF" w:rsidRPr="00C06762" w:rsidRDefault="00BB64BF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4BF" w:rsidRPr="006E26EF" w:rsidTr="00241DD4">
        <w:tc>
          <w:tcPr>
            <w:tcW w:w="800" w:type="dxa"/>
          </w:tcPr>
          <w:p w:rsidR="00BB64BF" w:rsidRPr="00C06762" w:rsidRDefault="00CE2FEC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90" w:type="dxa"/>
          </w:tcPr>
          <w:p w:rsidR="00BB64BF" w:rsidRPr="00C06762" w:rsidRDefault="00BB64BF" w:rsidP="0024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 xml:space="preserve">Сварочные горелки: классификация, устройство и принцип работы, марки.  </w:t>
            </w:r>
          </w:p>
        </w:tc>
        <w:tc>
          <w:tcPr>
            <w:tcW w:w="1381" w:type="dxa"/>
          </w:tcPr>
          <w:p w:rsidR="00BB64BF" w:rsidRPr="00C06762" w:rsidRDefault="00BB64BF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4BF" w:rsidRPr="006E26EF" w:rsidTr="00241DD4">
        <w:tc>
          <w:tcPr>
            <w:tcW w:w="800" w:type="dxa"/>
          </w:tcPr>
          <w:p w:rsidR="00BB64BF" w:rsidRPr="00C06762" w:rsidRDefault="00CE2FEC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90" w:type="dxa"/>
          </w:tcPr>
          <w:p w:rsidR="00BB64BF" w:rsidRPr="00C06762" w:rsidRDefault="00BB64BF" w:rsidP="0024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Устройство инжекторных горелок.</w:t>
            </w:r>
          </w:p>
        </w:tc>
        <w:tc>
          <w:tcPr>
            <w:tcW w:w="1381" w:type="dxa"/>
          </w:tcPr>
          <w:p w:rsidR="00BB64BF" w:rsidRPr="00C06762" w:rsidRDefault="00BB64BF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4BF" w:rsidRPr="006E26EF" w:rsidTr="00241DD4">
        <w:tc>
          <w:tcPr>
            <w:tcW w:w="800" w:type="dxa"/>
          </w:tcPr>
          <w:p w:rsidR="00BB64BF" w:rsidRPr="00C06762" w:rsidRDefault="00CE2FEC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90" w:type="dxa"/>
          </w:tcPr>
          <w:p w:rsidR="00BB64BF" w:rsidRPr="00C06762" w:rsidRDefault="00BB64BF" w:rsidP="0024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Безинжекторные горелки, их устройство.</w:t>
            </w:r>
          </w:p>
        </w:tc>
        <w:tc>
          <w:tcPr>
            <w:tcW w:w="1381" w:type="dxa"/>
          </w:tcPr>
          <w:p w:rsidR="00BB64BF" w:rsidRPr="00C06762" w:rsidRDefault="00BB64BF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4BF" w:rsidRPr="006E26EF" w:rsidTr="00241DD4">
        <w:tc>
          <w:tcPr>
            <w:tcW w:w="800" w:type="dxa"/>
          </w:tcPr>
          <w:p w:rsidR="00BB64BF" w:rsidRPr="00C06762" w:rsidRDefault="00CE2FEC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90" w:type="dxa"/>
          </w:tcPr>
          <w:p w:rsidR="00BB64BF" w:rsidRPr="00C06762" w:rsidRDefault="00BB64BF" w:rsidP="0024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Правила обращения с горелками.</w:t>
            </w:r>
          </w:p>
        </w:tc>
        <w:tc>
          <w:tcPr>
            <w:tcW w:w="1381" w:type="dxa"/>
          </w:tcPr>
          <w:p w:rsidR="00BB64BF" w:rsidRPr="00C06762" w:rsidRDefault="00BB64BF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FEC" w:rsidRPr="006E26EF" w:rsidTr="00241DD4">
        <w:tc>
          <w:tcPr>
            <w:tcW w:w="800" w:type="dxa"/>
          </w:tcPr>
          <w:p w:rsidR="00CE2FEC" w:rsidRPr="00C06762" w:rsidRDefault="00CE2FEC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0" w:type="dxa"/>
          </w:tcPr>
          <w:p w:rsidR="00CE2FEC" w:rsidRPr="00C06762" w:rsidRDefault="00CE2FEC" w:rsidP="00241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381" w:type="dxa"/>
          </w:tcPr>
          <w:p w:rsidR="00CE2FEC" w:rsidRPr="00C06762" w:rsidRDefault="00CE2FEC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2FEC" w:rsidRPr="006E26EF" w:rsidTr="00241DD4">
        <w:tc>
          <w:tcPr>
            <w:tcW w:w="800" w:type="dxa"/>
          </w:tcPr>
          <w:p w:rsidR="00CE2FEC" w:rsidRPr="00C06762" w:rsidRDefault="00CE2FEC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90" w:type="dxa"/>
          </w:tcPr>
          <w:p w:rsidR="00CE2FEC" w:rsidRPr="00C06762" w:rsidRDefault="00CE2FEC" w:rsidP="00CE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</w:t>
            </w:r>
          </w:p>
          <w:p w:rsidR="00CE2FEC" w:rsidRPr="00C06762" w:rsidRDefault="00CE2FEC" w:rsidP="00CE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Ознакомление с конструкцией и принципом работы водяного предохранительного затвора</w:t>
            </w:r>
          </w:p>
        </w:tc>
        <w:tc>
          <w:tcPr>
            <w:tcW w:w="1381" w:type="dxa"/>
          </w:tcPr>
          <w:p w:rsidR="00CE2FEC" w:rsidRPr="00C06762" w:rsidRDefault="00CE2FEC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FEC" w:rsidRPr="006E26EF" w:rsidTr="00241DD4">
        <w:tc>
          <w:tcPr>
            <w:tcW w:w="800" w:type="dxa"/>
          </w:tcPr>
          <w:p w:rsidR="00CE2FEC" w:rsidRPr="00C06762" w:rsidRDefault="00CE2FEC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390" w:type="dxa"/>
          </w:tcPr>
          <w:p w:rsidR="00CE2FEC" w:rsidRPr="00C06762" w:rsidRDefault="00CE2FEC" w:rsidP="00CE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2</w:t>
            </w:r>
          </w:p>
          <w:p w:rsidR="00CE2FEC" w:rsidRPr="00C06762" w:rsidRDefault="00CE2FEC" w:rsidP="00CE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Изучение конструкции и принципа работы запорного вентиля</w:t>
            </w:r>
          </w:p>
        </w:tc>
        <w:tc>
          <w:tcPr>
            <w:tcW w:w="1381" w:type="dxa"/>
          </w:tcPr>
          <w:p w:rsidR="00CE2FEC" w:rsidRPr="00C06762" w:rsidRDefault="00CE2FEC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2D4" w:rsidRPr="006E26EF" w:rsidTr="00CE2FEC">
        <w:tc>
          <w:tcPr>
            <w:tcW w:w="800" w:type="dxa"/>
          </w:tcPr>
          <w:p w:rsidR="00D612D4" w:rsidRPr="00C06762" w:rsidRDefault="00CE2FEC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90" w:type="dxa"/>
          </w:tcPr>
          <w:p w:rsidR="00CE2FEC" w:rsidRPr="00C06762" w:rsidRDefault="00CE2FEC" w:rsidP="00CE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3</w:t>
            </w:r>
          </w:p>
          <w:p w:rsidR="00D612D4" w:rsidRPr="00C06762" w:rsidRDefault="00CE2FEC" w:rsidP="00CE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Анализ конструктивных особенностей сварочных горелок (инжекторной и безинжекторной).</w:t>
            </w:r>
          </w:p>
        </w:tc>
        <w:tc>
          <w:tcPr>
            <w:tcW w:w="1381" w:type="dxa"/>
            <w:vAlign w:val="center"/>
          </w:tcPr>
          <w:p w:rsidR="00D612D4" w:rsidRPr="00C06762" w:rsidRDefault="00CE2FEC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650" w:rsidRPr="006E26EF" w:rsidTr="00241DD4">
        <w:tc>
          <w:tcPr>
            <w:tcW w:w="800" w:type="dxa"/>
          </w:tcPr>
          <w:p w:rsidR="00676650" w:rsidRPr="00C06762" w:rsidRDefault="00676650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0" w:type="dxa"/>
          </w:tcPr>
          <w:p w:rsidR="001C1646" w:rsidRPr="00C06762" w:rsidRDefault="00BB05E8" w:rsidP="001C1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 w:rsidR="008F4D21" w:rsidRPr="00C06762">
              <w:rPr>
                <w:rFonts w:ascii="Times New Roman" w:hAnsi="Times New Roman" w:cs="Times New Roman"/>
                <w:b/>
                <w:sz w:val="24"/>
                <w:szCs w:val="24"/>
              </w:rPr>
              <w:t>.2. Т</w:t>
            </w:r>
            <w:r w:rsidR="001C1646" w:rsidRPr="00C06762">
              <w:rPr>
                <w:rFonts w:ascii="Times New Roman" w:hAnsi="Times New Roman" w:cs="Times New Roman"/>
                <w:b/>
                <w:sz w:val="24"/>
                <w:szCs w:val="24"/>
              </w:rPr>
              <w:t>ехнология</w:t>
            </w:r>
            <w:r w:rsidR="008F4D21" w:rsidRPr="00C06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1646" w:rsidRPr="00C06762">
              <w:rPr>
                <w:rFonts w:ascii="Times New Roman" w:hAnsi="Times New Roman" w:cs="Times New Roman"/>
                <w:b/>
                <w:sz w:val="24"/>
                <w:szCs w:val="24"/>
              </w:rPr>
              <w:t>газовой сварки.</w:t>
            </w:r>
          </w:p>
          <w:p w:rsidR="00676650" w:rsidRPr="00C06762" w:rsidRDefault="00676650" w:rsidP="00241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676650" w:rsidRPr="00C06762" w:rsidRDefault="00956B39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B64BF" w:rsidRPr="006E26EF" w:rsidTr="00241DD4">
        <w:tc>
          <w:tcPr>
            <w:tcW w:w="800" w:type="dxa"/>
          </w:tcPr>
          <w:p w:rsidR="00BB64BF" w:rsidRPr="00C06762" w:rsidRDefault="00956B39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90" w:type="dxa"/>
          </w:tcPr>
          <w:p w:rsidR="00BB64BF" w:rsidRPr="00C06762" w:rsidRDefault="00BB64BF" w:rsidP="0024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Материалы для газовой сварки</w:t>
            </w:r>
            <w:r w:rsidRPr="00C067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81" w:type="dxa"/>
          </w:tcPr>
          <w:p w:rsidR="00BB64BF" w:rsidRPr="00C06762" w:rsidRDefault="00BB64BF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4BF" w:rsidRPr="006E26EF" w:rsidTr="00241DD4">
        <w:tc>
          <w:tcPr>
            <w:tcW w:w="800" w:type="dxa"/>
          </w:tcPr>
          <w:p w:rsidR="00BB64BF" w:rsidRPr="00C06762" w:rsidRDefault="00956B39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90" w:type="dxa"/>
          </w:tcPr>
          <w:p w:rsidR="00BB64BF" w:rsidRPr="00C06762" w:rsidRDefault="00956B39" w:rsidP="0024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 xml:space="preserve">Кислород, его получени . Карбид кальция, его получение. </w:t>
            </w:r>
          </w:p>
        </w:tc>
        <w:tc>
          <w:tcPr>
            <w:tcW w:w="1381" w:type="dxa"/>
          </w:tcPr>
          <w:p w:rsidR="00BB64BF" w:rsidRPr="00C06762" w:rsidRDefault="00BB64BF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4BF" w:rsidRPr="006E26EF" w:rsidTr="00241DD4">
        <w:tc>
          <w:tcPr>
            <w:tcW w:w="800" w:type="dxa"/>
          </w:tcPr>
          <w:p w:rsidR="00BB64BF" w:rsidRPr="00C06762" w:rsidRDefault="00956B39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90" w:type="dxa"/>
          </w:tcPr>
          <w:p w:rsidR="00BB64BF" w:rsidRPr="00C06762" w:rsidRDefault="00BB64BF" w:rsidP="0024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Сварочная проволока.</w:t>
            </w:r>
          </w:p>
        </w:tc>
        <w:tc>
          <w:tcPr>
            <w:tcW w:w="1381" w:type="dxa"/>
          </w:tcPr>
          <w:p w:rsidR="00BB64BF" w:rsidRPr="00C06762" w:rsidRDefault="00BB64BF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4BF" w:rsidRPr="006E26EF" w:rsidTr="00241DD4">
        <w:tc>
          <w:tcPr>
            <w:tcW w:w="800" w:type="dxa"/>
          </w:tcPr>
          <w:p w:rsidR="00BB64BF" w:rsidRPr="00C06762" w:rsidRDefault="00956B39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90" w:type="dxa"/>
          </w:tcPr>
          <w:p w:rsidR="00BB64BF" w:rsidRPr="00C06762" w:rsidRDefault="00BB64BF" w:rsidP="0024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Сварочное пламя: строение, виды.</w:t>
            </w:r>
            <w:r w:rsidR="00956B39" w:rsidRPr="00C06762">
              <w:rPr>
                <w:rFonts w:ascii="Times New Roman" w:hAnsi="Times New Roman" w:cs="Times New Roman"/>
                <w:sz w:val="24"/>
                <w:szCs w:val="24"/>
              </w:rPr>
              <w:t xml:space="preserve"> Тепловые характеристики сварочного пламени.</w:t>
            </w:r>
          </w:p>
        </w:tc>
        <w:tc>
          <w:tcPr>
            <w:tcW w:w="1381" w:type="dxa"/>
          </w:tcPr>
          <w:p w:rsidR="00BB64BF" w:rsidRPr="00C06762" w:rsidRDefault="00BB64BF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4BF" w:rsidRPr="006E26EF" w:rsidTr="00241DD4">
        <w:tc>
          <w:tcPr>
            <w:tcW w:w="800" w:type="dxa"/>
          </w:tcPr>
          <w:p w:rsidR="00BB64BF" w:rsidRPr="00C06762" w:rsidRDefault="00956B39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90" w:type="dxa"/>
          </w:tcPr>
          <w:p w:rsidR="00BB64BF" w:rsidRPr="00C06762" w:rsidRDefault="00BB64BF" w:rsidP="0024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газовой сварки углеродистых и легированных сталей. </w:t>
            </w:r>
          </w:p>
        </w:tc>
        <w:tc>
          <w:tcPr>
            <w:tcW w:w="1381" w:type="dxa"/>
          </w:tcPr>
          <w:p w:rsidR="00BB64BF" w:rsidRPr="00C06762" w:rsidRDefault="00BB64BF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4BF" w:rsidRPr="006E26EF" w:rsidTr="00241DD4">
        <w:tc>
          <w:tcPr>
            <w:tcW w:w="800" w:type="dxa"/>
          </w:tcPr>
          <w:p w:rsidR="00BB64BF" w:rsidRPr="00C06762" w:rsidRDefault="00956B39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90" w:type="dxa"/>
          </w:tcPr>
          <w:p w:rsidR="00BB64BF" w:rsidRPr="00C06762" w:rsidRDefault="00BB64BF" w:rsidP="0024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Техника и способы газовой сварки.</w:t>
            </w:r>
          </w:p>
        </w:tc>
        <w:tc>
          <w:tcPr>
            <w:tcW w:w="1381" w:type="dxa"/>
          </w:tcPr>
          <w:p w:rsidR="00BB64BF" w:rsidRPr="00C06762" w:rsidRDefault="00BB64BF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4BF" w:rsidRPr="006E26EF" w:rsidTr="00241DD4">
        <w:tc>
          <w:tcPr>
            <w:tcW w:w="800" w:type="dxa"/>
          </w:tcPr>
          <w:p w:rsidR="00BB64BF" w:rsidRPr="00C06762" w:rsidRDefault="00956B39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90" w:type="dxa"/>
          </w:tcPr>
          <w:p w:rsidR="00BB64BF" w:rsidRPr="00C06762" w:rsidRDefault="00BB64BF" w:rsidP="0024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Выбор сварочных горелок.</w:t>
            </w:r>
          </w:p>
        </w:tc>
        <w:tc>
          <w:tcPr>
            <w:tcW w:w="1381" w:type="dxa"/>
          </w:tcPr>
          <w:p w:rsidR="00BB64BF" w:rsidRPr="00C06762" w:rsidRDefault="00BB64BF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4BF" w:rsidRPr="006E26EF" w:rsidTr="00241DD4">
        <w:tc>
          <w:tcPr>
            <w:tcW w:w="800" w:type="dxa"/>
          </w:tcPr>
          <w:p w:rsidR="00BB64BF" w:rsidRPr="00C06762" w:rsidRDefault="00956B39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90" w:type="dxa"/>
          </w:tcPr>
          <w:p w:rsidR="00BB64BF" w:rsidRPr="00C06762" w:rsidRDefault="00BB64BF" w:rsidP="0024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Правила выбора сварочных материалов. Выбор режимов сварки. Сварка тонколистового материала. Особенности газовой сварки труб</w:t>
            </w:r>
          </w:p>
        </w:tc>
        <w:tc>
          <w:tcPr>
            <w:tcW w:w="1381" w:type="dxa"/>
          </w:tcPr>
          <w:p w:rsidR="00BB64BF" w:rsidRPr="00C06762" w:rsidRDefault="00BB64BF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4BF" w:rsidRPr="006E26EF" w:rsidTr="00241DD4">
        <w:tc>
          <w:tcPr>
            <w:tcW w:w="800" w:type="dxa"/>
          </w:tcPr>
          <w:p w:rsidR="00BB64BF" w:rsidRPr="00C06762" w:rsidRDefault="00956B39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90" w:type="dxa"/>
          </w:tcPr>
          <w:p w:rsidR="00BB64BF" w:rsidRPr="00C06762" w:rsidRDefault="00BB64BF" w:rsidP="0024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газовой сварки чугуна. </w:t>
            </w:r>
          </w:p>
        </w:tc>
        <w:tc>
          <w:tcPr>
            <w:tcW w:w="1381" w:type="dxa"/>
          </w:tcPr>
          <w:p w:rsidR="00BB64BF" w:rsidRPr="00C06762" w:rsidRDefault="00BB64BF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4BF" w:rsidRPr="006E26EF" w:rsidTr="00241DD4">
        <w:tc>
          <w:tcPr>
            <w:tcW w:w="800" w:type="dxa"/>
          </w:tcPr>
          <w:p w:rsidR="00BB64BF" w:rsidRPr="00C06762" w:rsidRDefault="00956B39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90" w:type="dxa"/>
          </w:tcPr>
          <w:p w:rsidR="00BB64BF" w:rsidRPr="00C06762" w:rsidRDefault="00BB64BF" w:rsidP="0024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Технология газовой сварки цветных металлов и их сплавов. Сварка меди. Сварка латуни. Сварка бронз. Сварка алюминия и его сплавов.</w:t>
            </w:r>
          </w:p>
        </w:tc>
        <w:tc>
          <w:tcPr>
            <w:tcW w:w="1381" w:type="dxa"/>
          </w:tcPr>
          <w:p w:rsidR="00BB64BF" w:rsidRPr="00C06762" w:rsidRDefault="00BB64BF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4BF" w:rsidRPr="006E26EF" w:rsidTr="00241DD4">
        <w:tc>
          <w:tcPr>
            <w:tcW w:w="800" w:type="dxa"/>
          </w:tcPr>
          <w:p w:rsidR="00BB64BF" w:rsidRPr="00C06762" w:rsidRDefault="00956B39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90" w:type="dxa"/>
          </w:tcPr>
          <w:p w:rsidR="00BB64BF" w:rsidRPr="00C06762" w:rsidRDefault="00956B39" w:rsidP="0095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 xml:space="preserve">Меры </w:t>
            </w:r>
            <w:r w:rsidR="00BB64BF" w:rsidRPr="00C06762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при </w:t>
            </w: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выполнении газопламенных работ</w:t>
            </w:r>
            <w:r w:rsidR="00BB64BF" w:rsidRPr="00C06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1" w:type="dxa"/>
          </w:tcPr>
          <w:p w:rsidR="00BB64BF" w:rsidRPr="00C06762" w:rsidRDefault="00BB64BF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4BF" w:rsidRPr="006E26EF" w:rsidTr="00241DD4">
        <w:tc>
          <w:tcPr>
            <w:tcW w:w="800" w:type="dxa"/>
          </w:tcPr>
          <w:p w:rsidR="00BB64BF" w:rsidRPr="00C06762" w:rsidRDefault="00BB64BF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0" w:type="dxa"/>
          </w:tcPr>
          <w:p w:rsidR="00BB64BF" w:rsidRPr="00C06762" w:rsidRDefault="00956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381" w:type="dxa"/>
          </w:tcPr>
          <w:p w:rsidR="00BB64BF" w:rsidRPr="00C06762" w:rsidRDefault="00956B39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64BF" w:rsidRPr="006E26EF" w:rsidTr="00241DD4">
        <w:tc>
          <w:tcPr>
            <w:tcW w:w="800" w:type="dxa"/>
          </w:tcPr>
          <w:p w:rsidR="00BB64BF" w:rsidRPr="00C06762" w:rsidRDefault="00956B39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90" w:type="dxa"/>
          </w:tcPr>
          <w:p w:rsidR="00956B39" w:rsidRPr="00C06762" w:rsidRDefault="00956B39" w:rsidP="0095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4</w:t>
            </w:r>
          </w:p>
          <w:p w:rsidR="00BB64BF" w:rsidRPr="00C06762" w:rsidRDefault="00956B39" w:rsidP="0095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Заполнение таблицы «Сварочные материалы для газовой сварки»</w:t>
            </w:r>
          </w:p>
        </w:tc>
        <w:tc>
          <w:tcPr>
            <w:tcW w:w="1381" w:type="dxa"/>
          </w:tcPr>
          <w:p w:rsidR="00BB64BF" w:rsidRPr="00C06762" w:rsidRDefault="00956B39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4BF" w:rsidRPr="006E26EF" w:rsidTr="00241DD4">
        <w:tc>
          <w:tcPr>
            <w:tcW w:w="800" w:type="dxa"/>
          </w:tcPr>
          <w:p w:rsidR="00BB64BF" w:rsidRPr="00C06762" w:rsidRDefault="00956B39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90" w:type="dxa"/>
          </w:tcPr>
          <w:p w:rsidR="00956B39" w:rsidRPr="00C06762" w:rsidRDefault="00956B39" w:rsidP="0095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5</w:t>
            </w:r>
          </w:p>
          <w:p w:rsidR="00BB64BF" w:rsidRPr="00C06762" w:rsidRDefault="00956B39" w:rsidP="0095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Изучение строения и характеристик ацетиленокислородного пламени</w:t>
            </w:r>
          </w:p>
        </w:tc>
        <w:tc>
          <w:tcPr>
            <w:tcW w:w="1381" w:type="dxa"/>
          </w:tcPr>
          <w:p w:rsidR="00BB64BF" w:rsidRPr="00C06762" w:rsidRDefault="00956B39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4BF" w:rsidRPr="006E26EF" w:rsidTr="00241DD4">
        <w:tc>
          <w:tcPr>
            <w:tcW w:w="800" w:type="dxa"/>
          </w:tcPr>
          <w:p w:rsidR="00BB64BF" w:rsidRPr="00C06762" w:rsidRDefault="00956B39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90" w:type="dxa"/>
          </w:tcPr>
          <w:p w:rsidR="00956B39" w:rsidRPr="00C06762" w:rsidRDefault="00956B39" w:rsidP="0095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6</w:t>
            </w:r>
          </w:p>
          <w:p w:rsidR="00BB64BF" w:rsidRPr="00C06762" w:rsidRDefault="00956B39" w:rsidP="0095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Расчет режима сварки углеродистых сталей и проведение процесса сварки</w:t>
            </w:r>
          </w:p>
        </w:tc>
        <w:tc>
          <w:tcPr>
            <w:tcW w:w="1381" w:type="dxa"/>
          </w:tcPr>
          <w:p w:rsidR="00BB64BF" w:rsidRPr="00C06762" w:rsidRDefault="00956B39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4BF" w:rsidRPr="006E26EF" w:rsidTr="00241DD4">
        <w:tc>
          <w:tcPr>
            <w:tcW w:w="800" w:type="dxa"/>
          </w:tcPr>
          <w:p w:rsidR="00BB64BF" w:rsidRPr="00C06762" w:rsidRDefault="00956B39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90" w:type="dxa"/>
          </w:tcPr>
          <w:p w:rsidR="00956B39" w:rsidRPr="00C06762" w:rsidRDefault="00956B39" w:rsidP="0095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7</w:t>
            </w:r>
          </w:p>
          <w:p w:rsidR="00BB64BF" w:rsidRPr="00C06762" w:rsidRDefault="00956B39" w:rsidP="0095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Расчет режима сварки легированных сталей и проведение процесса сварки</w:t>
            </w:r>
          </w:p>
        </w:tc>
        <w:tc>
          <w:tcPr>
            <w:tcW w:w="1381" w:type="dxa"/>
          </w:tcPr>
          <w:p w:rsidR="00BB64BF" w:rsidRPr="00C06762" w:rsidRDefault="00956B39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4BF" w:rsidRPr="006E26EF" w:rsidTr="00241DD4">
        <w:tc>
          <w:tcPr>
            <w:tcW w:w="800" w:type="dxa"/>
          </w:tcPr>
          <w:p w:rsidR="00BB64BF" w:rsidRPr="00C06762" w:rsidRDefault="00956B39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90" w:type="dxa"/>
          </w:tcPr>
          <w:p w:rsidR="00956B39" w:rsidRPr="00C06762" w:rsidRDefault="00956B39" w:rsidP="0095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8</w:t>
            </w:r>
          </w:p>
          <w:p w:rsidR="00BB64BF" w:rsidRPr="00C06762" w:rsidRDefault="00956B39" w:rsidP="0095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Выбор режима сварки цветных металлов и проведение процесса сварки</w:t>
            </w:r>
          </w:p>
        </w:tc>
        <w:tc>
          <w:tcPr>
            <w:tcW w:w="1381" w:type="dxa"/>
          </w:tcPr>
          <w:p w:rsidR="00BB64BF" w:rsidRPr="00C06762" w:rsidRDefault="00956B39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4BF" w:rsidRPr="006E26EF" w:rsidTr="00241DD4">
        <w:tc>
          <w:tcPr>
            <w:tcW w:w="800" w:type="dxa"/>
          </w:tcPr>
          <w:p w:rsidR="00BB64BF" w:rsidRPr="00C06762" w:rsidRDefault="00BB64BF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0" w:type="dxa"/>
          </w:tcPr>
          <w:p w:rsidR="00BB64BF" w:rsidRPr="00C06762" w:rsidRDefault="00956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b/>
                <w:sz w:val="24"/>
                <w:szCs w:val="24"/>
              </w:rPr>
              <w:t>Тема 1.3. Газовая наплавка и пайка</w:t>
            </w:r>
          </w:p>
        </w:tc>
        <w:tc>
          <w:tcPr>
            <w:tcW w:w="1381" w:type="dxa"/>
          </w:tcPr>
          <w:p w:rsidR="00BB64BF" w:rsidRPr="00C06762" w:rsidRDefault="00956B39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56B39" w:rsidRPr="006E26EF" w:rsidTr="00241DD4">
        <w:tc>
          <w:tcPr>
            <w:tcW w:w="800" w:type="dxa"/>
          </w:tcPr>
          <w:p w:rsidR="00956B39" w:rsidRPr="00C06762" w:rsidRDefault="00CA251E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90" w:type="dxa"/>
          </w:tcPr>
          <w:p w:rsidR="00956B39" w:rsidRPr="00C06762" w:rsidRDefault="00CA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Общие сведения о наплавке</w:t>
            </w:r>
          </w:p>
        </w:tc>
        <w:tc>
          <w:tcPr>
            <w:tcW w:w="1381" w:type="dxa"/>
          </w:tcPr>
          <w:p w:rsidR="00956B39" w:rsidRPr="00C06762" w:rsidRDefault="00C06762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6B39" w:rsidRPr="006E26EF" w:rsidTr="00241DD4">
        <w:tc>
          <w:tcPr>
            <w:tcW w:w="800" w:type="dxa"/>
          </w:tcPr>
          <w:p w:rsidR="00956B39" w:rsidRPr="00C06762" w:rsidRDefault="00CA251E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90" w:type="dxa"/>
          </w:tcPr>
          <w:p w:rsidR="00956B39" w:rsidRPr="00C06762" w:rsidRDefault="00CA251E" w:rsidP="00CA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Назначение и сущность наплавки; преимущества и недостатки, способы, материалы</w:t>
            </w:r>
          </w:p>
        </w:tc>
        <w:tc>
          <w:tcPr>
            <w:tcW w:w="1381" w:type="dxa"/>
          </w:tcPr>
          <w:p w:rsidR="00956B39" w:rsidRPr="00C06762" w:rsidRDefault="00C06762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51E" w:rsidRPr="006E26EF" w:rsidTr="00241DD4">
        <w:tc>
          <w:tcPr>
            <w:tcW w:w="800" w:type="dxa"/>
          </w:tcPr>
          <w:p w:rsidR="00CA251E" w:rsidRPr="00C06762" w:rsidRDefault="00CA251E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90" w:type="dxa"/>
          </w:tcPr>
          <w:p w:rsidR="00CA251E" w:rsidRPr="00C06762" w:rsidRDefault="00CA251E" w:rsidP="00CA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 xml:space="preserve"> Наплавка цветных металлов и твердых сплавов: назначение, материалы для наплавки, технология выполнения </w:t>
            </w:r>
          </w:p>
        </w:tc>
        <w:tc>
          <w:tcPr>
            <w:tcW w:w="1381" w:type="dxa"/>
          </w:tcPr>
          <w:p w:rsidR="00CA251E" w:rsidRPr="00C06762" w:rsidRDefault="00C06762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51E" w:rsidRPr="006E26EF" w:rsidTr="00241DD4">
        <w:tc>
          <w:tcPr>
            <w:tcW w:w="800" w:type="dxa"/>
          </w:tcPr>
          <w:p w:rsidR="00CA251E" w:rsidRPr="00C06762" w:rsidRDefault="00CA251E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90" w:type="dxa"/>
          </w:tcPr>
          <w:p w:rsidR="00CA251E" w:rsidRPr="00C06762" w:rsidRDefault="00CA251E" w:rsidP="00CA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 xml:space="preserve"> Газопорошковая наплавка: назначение, материалы для наплавки, технология выполнения</w:t>
            </w:r>
          </w:p>
        </w:tc>
        <w:tc>
          <w:tcPr>
            <w:tcW w:w="1381" w:type="dxa"/>
          </w:tcPr>
          <w:p w:rsidR="00CA251E" w:rsidRPr="00C06762" w:rsidRDefault="00C06762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51E" w:rsidRPr="006E26EF" w:rsidTr="00241DD4">
        <w:tc>
          <w:tcPr>
            <w:tcW w:w="800" w:type="dxa"/>
          </w:tcPr>
          <w:p w:rsidR="00CA251E" w:rsidRPr="00C06762" w:rsidRDefault="00CA251E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90" w:type="dxa"/>
          </w:tcPr>
          <w:p w:rsidR="00CA251E" w:rsidRPr="00C06762" w:rsidRDefault="00CA251E" w:rsidP="00CA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Газопламенная пайка металлов и сплавов: назначение, материалы для пайки, преимущества и недостатки, виды, технология выполнения</w:t>
            </w:r>
          </w:p>
        </w:tc>
        <w:tc>
          <w:tcPr>
            <w:tcW w:w="1381" w:type="dxa"/>
          </w:tcPr>
          <w:p w:rsidR="00CA251E" w:rsidRPr="00C06762" w:rsidRDefault="00C06762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51E" w:rsidRPr="006E26EF" w:rsidTr="00241DD4">
        <w:tc>
          <w:tcPr>
            <w:tcW w:w="800" w:type="dxa"/>
          </w:tcPr>
          <w:p w:rsidR="00CA251E" w:rsidRPr="00C06762" w:rsidRDefault="00CA251E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90" w:type="dxa"/>
          </w:tcPr>
          <w:p w:rsidR="00CA251E" w:rsidRPr="00C06762" w:rsidRDefault="00CA251E" w:rsidP="00CA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 xml:space="preserve"> Выбор режима и выполнения процесса наплавки твердых сплавов</w:t>
            </w:r>
          </w:p>
        </w:tc>
        <w:tc>
          <w:tcPr>
            <w:tcW w:w="1381" w:type="dxa"/>
          </w:tcPr>
          <w:p w:rsidR="00CA251E" w:rsidRPr="00C06762" w:rsidRDefault="00C06762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51E" w:rsidRPr="006E26EF" w:rsidTr="00241DD4">
        <w:tc>
          <w:tcPr>
            <w:tcW w:w="800" w:type="dxa"/>
          </w:tcPr>
          <w:p w:rsidR="00CA251E" w:rsidRPr="00C06762" w:rsidRDefault="00CA251E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90" w:type="dxa"/>
          </w:tcPr>
          <w:p w:rsidR="00CA251E" w:rsidRPr="00C06762" w:rsidRDefault="00CA251E" w:rsidP="00CA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Выбор режима и выполнения процесса пайки черных и цветных металлов твёрдыми и мягкими припоями</w:t>
            </w:r>
          </w:p>
        </w:tc>
        <w:tc>
          <w:tcPr>
            <w:tcW w:w="1381" w:type="dxa"/>
          </w:tcPr>
          <w:p w:rsidR="00CA251E" w:rsidRPr="00C06762" w:rsidRDefault="00C06762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6B39" w:rsidRPr="006E26EF" w:rsidTr="00241DD4">
        <w:tc>
          <w:tcPr>
            <w:tcW w:w="800" w:type="dxa"/>
          </w:tcPr>
          <w:p w:rsidR="00956B39" w:rsidRPr="00C06762" w:rsidRDefault="00CA251E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390" w:type="dxa"/>
          </w:tcPr>
          <w:p w:rsidR="00956B39" w:rsidRPr="00C06762" w:rsidRDefault="00C0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Горелки для наплавки</w:t>
            </w:r>
          </w:p>
        </w:tc>
        <w:tc>
          <w:tcPr>
            <w:tcW w:w="1381" w:type="dxa"/>
          </w:tcPr>
          <w:p w:rsidR="00956B39" w:rsidRPr="00C06762" w:rsidRDefault="00C06762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6B39" w:rsidRPr="006E26EF" w:rsidTr="00241DD4">
        <w:tc>
          <w:tcPr>
            <w:tcW w:w="800" w:type="dxa"/>
          </w:tcPr>
          <w:p w:rsidR="00956B39" w:rsidRPr="00C06762" w:rsidRDefault="00CA251E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90" w:type="dxa"/>
          </w:tcPr>
          <w:p w:rsidR="00956B39" w:rsidRPr="00C06762" w:rsidRDefault="00C0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Горелки для пайки</w:t>
            </w:r>
          </w:p>
        </w:tc>
        <w:tc>
          <w:tcPr>
            <w:tcW w:w="1381" w:type="dxa"/>
          </w:tcPr>
          <w:p w:rsidR="00956B39" w:rsidRPr="00C06762" w:rsidRDefault="00C06762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6B39" w:rsidRPr="006E26EF" w:rsidTr="00241DD4">
        <w:tc>
          <w:tcPr>
            <w:tcW w:w="800" w:type="dxa"/>
          </w:tcPr>
          <w:p w:rsidR="00956B39" w:rsidRPr="00C06762" w:rsidRDefault="00CA251E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90" w:type="dxa"/>
          </w:tcPr>
          <w:p w:rsidR="00956B39" w:rsidRPr="00C06762" w:rsidRDefault="00C0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Материалы для пайки</w:t>
            </w:r>
          </w:p>
        </w:tc>
        <w:tc>
          <w:tcPr>
            <w:tcW w:w="1381" w:type="dxa"/>
          </w:tcPr>
          <w:p w:rsidR="00956B39" w:rsidRPr="00C06762" w:rsidRDefault="00C06762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6B39" w:rsidRPr="006E26EF" w:rsidTr="00241DD4">
        <w:tc>
          <w:tcPr>
            <w:tcW w:w="800" w:type="dxa"/>
          </w:tcPr>
          <w:p w:rsidR="00956B39" w:rsidRPr="00C06762" w:rsidRDefault="00CA251E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7390" w:type="dxa"/>
          </w:tcPr>
          <w:p w:rsidR="00956B39" w:rsidRPr="00C06762" w:rsidRDefault="00C0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Техника пайки</w:t>
            </w:r>
          </w:p>
        </w:tc>
        <w:tc>
          <w:tcPr>
            <w:tcW w:w="1381" w:type="dxa"/>
          </w:tcPr>
          <w:p w:rsidR="00956B39" w:rsidRPr="00C06762" w:rsidRDefault="00C06762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6B39" w:rsidRPr="006E26EF" w:rsidTr="00241DD4">
        <w:tc>
          <w:tcPr>
            <w:tcW w:w="800" w:type="dxa"/>
          </w:tcPr>
          <w:p w:rsidR="00956B39" w:rsidRPr="00C06762" w:rsidRDefault="00CA251E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390" w:type="dxa"/>
          </w:tcPr>
          <w:p w:rsidR="00956B39" w:rsidRPr="00C06762" w:rsidRDefault="00C0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Техника газовой наплавки труб</w:t>
            </w:r>
          </w:p>
        </w:tc>
        <w:tc>
          <w:tcPr>
            <w:tcW w:w="1381" w:type="dxa"/>
          </w:tcPr>
          <w:p w:rsidR="00956B39" w:rsidRPr="00C06762" w:rsidRDefault="00C06762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6762" w:rsidRPr="006E26EF" w:rsidTr="00241DD4">
        <w:tc>
          <w:tcPr>
            <w:tcW w:w="800" w:type="dxa"/>
          </w:tcPr>
          <w:p w:rsidR="00C06762" w:rsidRPr="00C06762" w:rsidRDefault="00C06762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390" w:type="dxa"/>
          </w:tcPr>
          <w:p w:rsidR="00C06762" w:rsidRPr="00C06762" w:rsidRDefault="00C06762" w:rsidP="00C0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Техника газовой наплавки на пластины. Способы газовой наплавки.  Материалы, применяемые для наплавки. Правила их выбора.</w:t>
            </w:r>
          </w:p>
        </w:tc>
        <w:tc>
          <w:tcPr>
            <w:tcW w:w="1381" w:type="dxa"/>
          </w:tcPr>
          <w:p w:rsidR="00C06762" w:rsidRPr="00C06762" w:rsidRDefault="00C06762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6762" w:rsidRPr="006E26EF" w:rsidTr="00241DD4">
        <w:tc>
          <w:tcPr>
            <w:tcW w:w="800" w:type="dxa"/>
          </w:tcPr>
          <w:p w:rsidR="00C06762" w:rsidRPr="00C06762" w:rsidRDefault="00C06762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390" w:type="dxa"/>
          </w:tcPr>
          <w:p w:rsidR="00C06762" w:rsidRPr="00C06762" w:rsidRDefault="00C06762" w:rsidP="00C0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Режимы газовой наплавки и принципы их выбора.</w:t>
            </w:r>
          </w:p>
        </w:tc>
        <w:tc>
          <w:tcPr>
            <w:tcW w:w="1381" w:type="dxa"/>
          </w:tcPr>
          <w:p w:rsidR="00C06762" w:rsidRPr="00C06762" w:rsidRDefault="00C06762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6762" w:rsidRPr="006E26EF" w:rsidTr="00241DD4">
        <w:tc>
          <w:tcPr>
            <w:tcW w:w="800" w:type="dxa"/>
          </w:tcPr>
          <w:p w:rsidR="00C06762" w:rsidRPr="00C06762" w:rsidRDefault="00C06762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90" w:type="dxa"/>
          </w:tcPr>
          <w:p w:rsidR="00C06762" w:rsidRPr="00C06762" w:rsidRDefault="00C06762" w:rsidP="00C0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Технология газовой наплавки. Контроль качества.</w:t>
            </w:r>
          </w:p>
        </w:tc>
        <w:tc>
          <w:tcPr>
            <w:tcW w:w="1381" w:type="dxa"/>
          </w:tcPr>
          <w:p w:rsidR="00C06762" w:rsidRPr="00C06762" w:rsidRDefault="00C06762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51E" w:rsidRPr="006E26EF" w:rsidTr="00241DD4">
        <w:tc>
          <w:tcPr>
            <w:tcW w:w="800" w:type="dxa"/>
          </w:tcPr>
          <w:p w:rsidR="00CA251E" w:rsidRPr="00C06762" w:rsidRDefault="00CA251E" w:rsidP="0024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390" w:type="dxa"/>
          </w:tcPr>
          <w:p w:rsidR="00CA251E" w:rsidRPr="00C06762" w:rsidRDefault="00CA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CA251E" w:rsidRPr="00C06762" w:rsidRDefault="00CA251E" w:rsidP="00CE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6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</w:tbl>
    <w:p w:rsidR="009B1075" w:rsidRDefault="009B1075"/>
    <w:sectPr w:rsidR="009B1075" w:rsidSect="009B107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69E" w:rsidRDefault="00D4069E" w:rsidP="008E0E5F">
      <w:pPr>
        <w:spacing w:after="0" w:line="240" w:lineRule="auto"/>
      </w:pPr>
      <w:r>
        <w:separator/>
      </w:r>
    </w:p>
  </w:endnote>
  <w:endnote w:type="continuationSeparator" w:id="0">
    <w:p w:rsidR="00D4069E" w:rsidRDefault="00D4069E" w:rsidP="008E0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6242"/>
      <w:docPartObj>
        <w:docPartGallery w:val="Page Numbers (Bottom of Page)"/>
        <w:docPartUnique/>
      </w:docPartObj>
    </w:sdtPr>
    <w:sdtEndPr/>
    <w:sdtContent>
      <w:p w:rsidR="008E0E5F" w:rsidRDefault="005A59AE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0E5F" w:rsidRDefault="008E0E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69E" w:rsidRDefault="00D4069E" w:rsidP="008E0E5F">
      <w:pPr>
        <w:spacing w:after="0" w:line="240" w:lineRule="auto"/>
      </w:pPr>
      <w:r>
        <w:separator/>
      </w:r>
    </w:p>
  </w:footnote>
  <w:footnote w:type="continuationSeparator" w:id="0">
    <w:p w:rsidR="00D4069E" w:rsidRDefault="00D4069E" w:rsidP="008E0E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41C8"/>
    <w:rsid w:val="000B2008"/>
    <w:rsid w:val="001C1646"/>
    <w:rsid w:val="0028786A"/>
    <w:rsid w:val="00472298"/>
    <w:rsid w:val="004C1279"/>
    <w:rsid w:val="005A59AE"/>
    <w:rsid w:val="00676650"/>
    <w:rsid w:val="006C5435"/>
    <w:rsid w:val="007220F3"/>
    <w:rsid w:val="008E0E5F"/>
    <w:rsid w:val="008F4D21"/>
    <w:rsid w:val="00956B39"/>
    <w:rsid w:val="009B1075"/>
    <w:rsid w:val="00B54DC7"/>
    <w:rsid w:val="00BB05E8"/>
    <w:rsid w:val="00BB64BF"/>
    <w:rsid w:val="00C06762"/>
    <w:rsid w:val="00CA251E"/>
    <w:rsid w:val="00CE2FEC"/>
    <w:rsid w:val="00CE3454"/>
    <w:rsid w:val="00D4069E"/>
    <w:rsid w:val="00D612D4"/>
    <w:rsid w:val="00DB7CA5"/>
    <w:rsid w:val="00DC618F"/>
    <w:rsid w:val="00EE41C8"/>
    <w:rsid w:val="00FE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E4683"/>
  <w15:docId w15:val="{87A9C1EA-CFBA-4247-913E-B76A6888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1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8E0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0E5F"/>
  </w:style>
  <w:style w:type="paragraph" w:styleId="a6">
    <w:name w:val="footer"/>
    <w:basedOn w:val="a"/>
    <w:link w:val="a7"/>
    <w:uiPriority w:val="99"/>
    <w:unhideWhenUsed/>
    <w:rsid w:val="008E0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0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40EFF-EFCD-4BBE-BA5D-1839B625A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Саня</cp:lastModifiedBy>
  <cp:revision>22</cp:revision>
  <dcterms:created xsi:type="dcterms:W3CDTF">2017-10-25T14:55:00Z</dcterms:created>
  <dcterms:modified xsi:type="dcterms:W3CDTF">2021-09-21T14:18:00Z</dcterms:modified>
</cp:coreProperties>
</file>